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6FD8" w14:textId="77777777" w:rsidR="003C69C1" w:rsidRDefault="003C69C1" w:rsidP="000D082D">
      <w:pPr>
        <w:spacing w:after="0"/>
        <w:jc w:val="both"/>
        <w:rPr>
          <w:rFonts w:cs="Arial"/>
          <w:b/>
          <w:bCs/>
          <w:noProof/>
          <w:color w:val="A1C9ED"/>
          <w:sz w:val="28"/>
          <w:szCs w:val="28"/>
        </w:rPr>
      </w:pPr>
    </w:p>
    <w:p w14:paraId="0B465411" w14:textId="1BCC523C" w:rsidR="00DA75DB" w:rsidRPr="00EC0075" w:rsidRDefault="000E23B6" w:rsidP="000C3A81">
      <w:pPr>
        <w:spacing w:after="0"/>
        <w:jc w:val="both"/>
        <w:rPr>
          <w:rFonts w:cs="Arial"/>
          <w:b/>
          <w:bCs/>
          <w:noProof/>
          <w:color w:val="A1C9ED"/>
          <w:sz w:val="28"/>
          <w:szCs w:val="28"/>
        </w:rPr>
      </w:pPr>
      <w:r>
        <w:rPr>
          <w:rFonts w:cs="Arial"/>
          <w:b/>
          <w:bCs/>
          <w:noProof/>
          <w:color w:val="A1C9ED"/>
          <w:sz w:val="28"/>
          <w:szCs w:val="28"/>
        </w:rPr>
        <w:t>Schrittmacher für die d</w:t>
      </w:r>
      <w:r w:rsidR="00FF157E">
        <w:rPr>
          <w:rFonts w:cs="Arial"/>
          <w:b/>
          <w:bCs/>
          <w:noProof/>
          <w:color w:val="A1C9ED"/>
          <w:sz w:val="28"/>
          <w:szCs w:val="28"/>
        </w:rPr>
        <w:t xml:space="preserve">igitale </w:t>
      </w:r>
      <w:r w:rsidR="00D41608">
        <w:rPr>
          <w:rFonts w:cs="Arial"/>
          <w:b/>
          <w:bCs/>
          <w:noProof/>
          <w:color w:val="A1C9ED"/>
          <w:sz w:val="28"/>
          <w:szCs w:val="28"/>
        </w:rPr>
        <w:t>Gesundheitsversorgung</w:t>
      </w:r>
      <w:r w:rsidR="00EC0075" w:rsidRPr="00EC0075">
        <w:rPr>
          <w:rFonts w:cs="Arial"/>
          <w:b/>
          <w:bCs/>
          <w:noProof/>
          <w:color w:val="A1C9ED"/>
          <w:sz w:val="28"/>
          <w:szCs w:val="28"/>
        </w:rPr>
        <w:t xml:space="preserve">: </w:t>
      </w:r>
      <w:r w:rsidR="000C3A81" w:rsidRPr="00EC0075">
        <w:rPr>
          <w:rFonts w:cs="Arial"/>
          <w:b/>
          <w:bCs/>
          <w:noProof/>
          <w:color w:val="A1C9ED"/>
          <w:sz w:val="28"/>
          <w:szCs w:val="28"/>
        </w:rPr>
        <w:t>Fachkongress „</w:t>
      </w:r>
      <w:r w:rsidR="00410B16" w:rsidRPr="00EC0075">
        <w:rPr>
          <w:rFonts w:cs="Arial"/>
          <w:b/>
          <w:bCs/>
          <w:noProof/>
          <w:color w:val="A1C9ED"/>
          <w:sz w:val="28"/>
          <w:szCs w:val="28"/>
        </w:rPr>
        <w:t>eHealth.NRW</w:t>
      </w:r>
      <w:r w:rsidR="000C3A81" w:rsidRPr="00EC0075">
        <w:rPr>
          <w:rFonts w:cs="Arial"/>
          <w:b/>
          <w:bCs/>
          <w:noProof/>
          <w:color w:val="A1C9ED"/>
          <w:sz w:val="28"/>
          <w:szCs w:val="28"/>
        </w:rPr>
        <w:t xml:space="preserve">“ diskutiert </w:t>
      </w:r>
      <w:r w:rsidR="00D41608" w:rsidRPr="00EC0075">
        <w:rPr>
          <w:rFonts w:cs="Arial"/>
          <w:b/>
          <w:bCs/>
          <w:noProof/>
          <w:color w:val="A1C9ED"/>
          <w:sz w:val="28"/>
          <w:szCs w:val="28"/>
        </w:rPr>
        <w:t xml:space="preserve">Krankenhauszukunftsgesetz und </w:t>
      </w:r>
      <w:r w:rsidR="00EC0075" w:rsidRPr="00EC0075">
        <w:rPr>
          <w:rFonts w:cs="Arial"/>
          <w:b/>
          <w:bCs/>
          <w:noProof/>
          <w:color w:val="A1C9ED"/>
          <w:sz w:val="28"/>
          <w:szCs w:val="28"/>
        </w:rPr>
        <w:t>Virtuelles Krankenhaus Nordrhein-Westfalen</w:t>
      </w:r>
    </w:p>
    <w:p w14:paraId="7AD05E4A" w14:textId="77777777" w:rsidR="003C219A" w:rsidRPr="003C219A" w:rsidRDefault="003C219A" w:rsidP="000D082D">
      <w:pPr>
        <w:spacing w:after="0"/>
        <w:jc w:val="both"/>
        <w:rPr>
          <w:rFonts w:cs="Arial"/>
          <w:b/>
          <w:bCs/>
          <w:noProof/>
          <w:color w:val="A1C9ED"/>
          <w:sz w:val="24"/>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4C387A">
        <w:trPr>
          <w:tblCellSpacing w:w="0" w:type="dxa"/>
        </w:trPr>
        <w:tc>
          <w:tcPr>
            <w:tcW w:w="0" w:type="auto"/>
            <w:hideMark/>
          </w:tcPr>
          <w:p w14:paraId="7B31FD92" w14:textId="5F7AF5C5" w:rsidR="00753CD0" w:rsidRDefault="000E23B6" w:rsidP="000E23B6">
            <w:pPr>
              <w:shd w:val="clear" w:color="auto" w:fill="FFFFFF"/>
              <w:spacing w:before="100" w:beforeAutospacing="1" w:after="100" w:afterAutospacing="1" w:line="240" w:lineRule="auto"/>
              <w:jc w:val="both"/>
              <w:textAlignment w:val="baseline"/>
              <w:rPr>
                <w:rFonts w:ascii="Arial" w:eastAsia="Times New Roman" w:hAnsi="Arial"/>
                <w:b/>
                <w:bCs/>
                <w:color w:val="666666"/>
                <w:sz w:val="20"/>
                <w:szCs w:val="20"/>
              </w:rPr>
            </w:pPr>
            <w:r>
              <w:rPr>
                <w:rFonts w:ascii="Arial" w:eastAsia="Times New Roman" w:hAnsi="Arial"/>
                <w:b/>
                <w:bCs/>
                <w:noProof/>
                <w:color w:val="666666"/>
                <w:sz w:val="20"/>
                <w:szCs w:val="20"/>
              </w:rPr>
              <w:drawing>
                <wp:anchor distT="0" distB="0" distL="114300" distR="114300" simplePos="0" relativeHeight="251658240" behindDoc="0" locked="0" layoutInCell="1" allowOverlap="1" wp14:anchorId="371D34F9" wp14:editId="0597CF4D">
                  <wp:simplePos x="0" y="0"/>
                  <wp:positionH relativeFrom="column">
                    <wp:posOffset>0</wp:posOffset>
                  </wp:positionH>
                  <wp:positionV relativeFrom="paragraph">
                    <wp:posOffset>635</wp:posOffset>
                  </wp:positionV>
                  <wp:extent cx="1956816" cy="1682496"/>
                  <wp:effectExtent l="0" t="0" r="571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956816" cy="1682496"/>
                          </a:xfrm>
                          <a:prstGeom prst="rect">
                            <a:avLst/>
                          </a:prstGeom>
                        </pic:spPr>
                      </pic:pic>
                    </a:graphicData>
                  </a:graphic>
                </wp:anchor>
              </w:drawing>
            </w:r>
            <w:r w:rsidR="007B6F09">
              <w:rPr>
                <w:rFonts w:ascii="Arial" w:eastAsia="Times New Roman" w:hAnsi="Arial"/>
                <w:b/>
                <w:bCs/>
                <w:color w:val="666666"/>
                <w:sz w:val="20"/>
                <w:szCs w:val="20"/>
              </w:rPr>
              <w:t xml:space="preserve">Bochum, </w:t>
            </w:r>
            <w:r w:rsidR="00202DD6" w:rsidRPr="00202DD6">
              <w:rPr>
                <w:rFonts w:ascii="Arial" w:eastAsia="Times New Roman" w:hAnsi="Arial"/>
                <w:b/>
                <w:bCs/>
                <w:color w:val="666666"/>
                <w:sz w:val="20"/>
                <w:szCs w:val="20"/>
              </w:rPr>
              <w:t>1</w:t>
            </w:r>
            <w:r w:rsidR="00643930">
              <w:rPr>
                <w:rFonts w:ascii="Arial" w:eastAsia="Times New Roman" w:hAnsi="Arial"/>
                <w:b/>
                <w:bCs/>
                <w:color w:val="666666"/>
                <w:sz w:val="20"/>
                <w:szCs w:val="20"/>
              </w:rPr>
              <w:t>7</w:t>
            </w:r>
            <w:r w:rsidR="0072481A" w:rsidRPr="00202DD6">
              <w:rPr>
                <w:rFonts w:ascii="Arial" w:eastAsia="Times New Roman" w:hAnsi="Arial"/>
                <w:b/>
                <w:bCs/>
                <w:color w:val="666666"/>
                <w:sz w:val="20"/>
                <w:szCs w:val="20"/>
              </w:rPr>
              <w:t>.</w:t>
            </w:r>
            <w:r w:rsidR="0072481A">
              <w:rPr>
                <w:rFonts w:ascii="Arial" w:eastAsia="Times New Roman" w:hAnsi="Arial"/>
                <w:b/>
                <w:bCs/>
                <w:color w:val="666666"/>
                <w:sz w:val="20"/>
                <w:szCs w:val="20"/>
              </w:rPr>
              <w:t xml:space="preserve"> </w:t>
            </w:r>
            <w:r w:rsidR="008A1DE8">
              <w:rPr>
                <w:rFonts w:ascii="Arial" w:eastAsia="Times New Roman" w:hAnsi="Arial"/>
                <w:b/>
                <w:bCs/>
                <w:color w:val="666666"/>
                <w:sz w:val="20"/>
                <w:szCs w:val="20"/>
              </w:rPr>
              <w:t>September</w:t>
            </w:r>
            <w:r w:rsidR="0072481A">
              <w:rPr>
                <w:rFonts w:ascii="Arial" w:eastAsia="Times New Roman" w:hAnsi="Arial"/>
                <w:b/>
                <w:bCs/>
                <w:color w:val="666666"/>
                <w:sz w:val="20"/>
                <w:szCs w:val="20"/>
              </w:rPr>
              <w:t xml:space="preserve"> </w:t>
            </w:r>
            <w:r w:rsidR="00410B16" w:rsidRPr="00B21DFF">
              <w:rPr>
                <w:rFonts w:ascii="Arial" w:eastAsia="Times New Roman" w:hAnsi="Arial"/>
                <w:b/>
                <w:bCs/>
                <w:color w:val="666666"/>
                <w:sz w:val="20"/>
                <w:szCs w:val="20"/>
              </w:rPr>
              <w:t>2</w:t>
            </w:r>
            <w:r>
              <w:rPr>
                <w:rFonts w:ascii="Arial" w:eastAsia="Times New Roman" w:hAnsi="Arial"/>
                <w:b/>
                <w:bCs/>
                <w:color w:val="666666"/>
                <w:sz w:val="20"/>
                <w:szCs w:val="20"/>
              </w:rPr>
              <w:t>020</w:t>
            </w:r>
            <w:r w:rsidR="00410B16" w:rsidRPr="00B21DFF">
              <w:rPr>
                <w:rFonts w:ascii="Arial" w:eastAsia="Times New Roman" w:hAnsi="Arial"/>
                <w:b/>
                <w:bCs/>
                <w:color w:val="666666"/>
                <w:sz w:val="20"/>
                <w:szCs w:val="20"/>
              </w:rPr>
              <w:t xml:space="preserve"> – </w:t>
            </w:r>
            <w:r w:rsidR="00753CD0">
              <w:rPr>
                <w:rFonts w:ascii="Arial" w:eastAsia="Times New Roman" w:hAnsi="Arial"/>
                <w:b/>
                <w:bCs/>
                <w:color w:val="666666"/>
                <w:sz w:val="20"/>
                <w:szCs w:val="20"/>
              </w:rPr>
              <w:t>Die COVID</w:t>
            </w:r>
            <w:r w:rsidR="00486306">
              <w:rPr>
                <w:rFonts w:ascii="Arial" w:eastAsia="Times New Roman" w:hAnsi="Arial"/>
                <w:b/>
                <w:bCs/>
                <w:color w:val="666666"/>
                <w:sz w:val="20"/>
                <w:szCs w:val="20"/>
              </w:rPr>
              <w:t>-</w:t>
            </w:r>
            <w:r w:rsidR="00753CD0">
              <w:rPr>
                <w:rFonts w:ascii="Arial" w:eastAsia="Times New Roman" w:hAnsi="Arial"/>
                <w:b/>
                <w:bCs/>
                <w:color w:val="666666"/>
                <w:sz w:val="20"/>
                <w:szCs w:val="20"/>
              </w:rPr>
              <w:t xml:space="preserve">19-Pandemie hat sich als Beschleuniger der Digitalisierung erwiesen. Doch zeigt sich dieser Prozess auch bei der Gesundheitsversorgung? </w:t>
            </w:r>
            <w:r w:rsidR="00753CD0" w:rsidRPr="00753CD0">
              <w:rPr>
                <w:rFonts w:ascii="Arial" w:eastAsia="Times New Roman" w:hAnsi="Arial"/>
                <w:b/>
                <w:bCs/>
                <w:color w:val="666666"/>
                <w:sz w:val="20"/>
                <w:szCs w:val="20"/>
              </w:rPr>
              <w:t xml:space="preserve">Kooperative, telemedizinische Versorgungstrukturen </w:t>
            </w:r>
            <w:r w:rsidR="00753CD0">
              <w:rPr>
                <w:rFonts w:ascii="Arial" w:eastAsia="Times New Roman" w:hAnsi="Arial"/>
                <w:b/>
                <w:bCs/>
                <w:color w:val="666666"/>
                <w:sz w:val="20"/>
                <w:szCs w:val="20"/>
              </w:rPr>
              <w:t>sind wichtiger denn je</w:t>
            </w:r>
            <w:r w:rsidR="00753CD0" w:rsidRPr="00753CD0">
              <w:rPr>
                <w:rFonts w:ascii="Arial" w:eastAsia="Times New Roman" w:hAnsi="Arial"/>
                <w:b/>
                <w:bCs/>
                <w:color w:val="666666"/>
                <w:sz w:val="20"/>
                <w:szCs w:val="20"/>
              </w:rPr>
              <w:t xml:space="preserve">, </w:t>
            </w:r>
            <w:r w:rsidR="00753CD0">
              <w:rPr>
                <w:rFonts w:ascii="Arial" w:eastAsia="Times New Roman" w:hAnsi="Arial"/>
                <w:b/>
                <w:bCs/>
                <w:color w:val="666666"/>
                <w:sz w:val="20"/>
                <w:szCs w:val="20"/>
              </w:rPr>
              <w:t xml:space="preserve">um </w:t>
            </w:r>
            <w:r w:rsidR="00753CD0" w:rsidRPr="00753CD0">
              <w:rPr>
                <w:rFonts w:ascii="Arial" w:eastAsia="Times New Roman" w:hAnsi="Arial"/>
                <w:b/>
                <w:bCs/>
                <w:color w:val="666666"/>
                <w:sz w:val="20"/>
                <w:szCs w:val="20"/>
              </w:rPr>
              <w:t>die Gesundheitsversorgung nachhaltig zu verbessern. Bei</w:t>
            </w:r>
            <w:r w:rsidR="00753CD0">
              <w:rPr>
                <w:rFonts w:ascii="Arial" w:eastAsia="Times New Roman" w:hAnsi="Arial"/>
                <w:b/>
                <w:bCs/>
                <w:color w:val="666666"/>
                <w:sz w:val="20"/>
                <w:szCs w:val="20"/>
              </w:rPr>
              <w:t>m diesjährigen Fachkongress</w:t>
            </w:r>
            <w:r w:rsidR="00753CD0" w:rsidRPr="00753CD0">
              <w:rPr>
                <w:rFonts w:ascii="Arial" w:eastAsia="Times New Roman" w:hAnsi="Arial"/>
                <w:b/>
                <w:bCs/>
                <w:color w:val="666666"/>
                <w:sz w:val="20"/>
                <w:szCs w:val="20"/>
              </w:rPr>
              <w:t xml:space="preserve"> </w:t>
            </w:r>
            <w:proofErr w:type="spellStart"/>
            <w:r w:rsidR="00753CD0" w:rsidRPr="00753CD0">
              <w:rPr>
                <w:rFonts w:ascii="Arial" w:eastAsia="Times New Roman" w:hAnsi="Arial"/>
                <w:b/>
                <w:bCs/>
                <w:color w:val="666666"/>
                <w:sz w:val="20"/>
                <w:szCs w:val="20"/>
              </w:rPr>
              <w:t>eHealth.NRW</w:t>
            </w:r>
            <w:proofErr w:type="spellEnd"/>
            <w:r w:rsidR="00753CD0" w:rsidRPr="00753CD0">
              <w:rPr>
                <w:rFonts w:ascii="Arial" w:eastAsia="Times New Roman" w:hAnsi="Arial"/>
                <w:b/>
                <w:bCs/>
                <w:color w:val="666666"/>
                <w:sz w:val="20"/>
                <w:szCs w:val="20"/>
              </w:rPr>
              <w:t xml:space="preserve"> geben </w:t>
            </w:r>
            <w:r w:rsidR="00753CD0">
              <w:rPr>
                <w:rFonts w:ascii="Arial" w:eastAsia="Times New Roman" w:hAnsi="Arial"/>
                <w:b/>
                <w:bCs/>
                <w:color w:val="666666"/>
                <w:sz w:val="20"/>
                <w:szCs w:val="20"/>
              </w:rPr>
              <w:t>namhafte</w:t>
            </w:r>
            <w:r w:rsidR="00753CD0" w:rsidRPr="00753CD0">
              <w:rPr>
                <w:rFonts w:ascii="Arial" w:eastAsia="Times New Roman" w:hAnsi="Arial"/>
                <w:b/>
                <w:bCs/>
                <w:color w:val="666666"/>
                <w:sz w:val="20"/>
                <w:szCs w:val="20"/>
              </w:rPr>
              <w:t xml:space="preserve"> Expertinnen und Experten einen umfassenden Überblick über aktuelle Entwicklungen</w:t>
            </w:r>
            <w:r w:rsidR="00371FFA">
              <w:rPr>
                <w:rFonts w:ascii="Arial" w:eastAsia="Times New Roman" w:hAnsi="Arial"/>
                <w:b/>
                <w:bCs/>
                <w:color w:val="666666"/>
                <w:sz w:val="20"/>
                <w:szCs w:val="20"/>
              </w:rPr>
              <w:t xml:space="preserve"> und diskutieren zu den Kernthemen Krankenhauszukunftsgesetz und Virtuelles Krankenhaus Nordrhein-Westfalen</w:t>
            </w:r>
            <w:r w:rsidR="00753CD0" w:rsidRPr="00753CD0">
              <w:rPr>
                <w:rFonts w:ascii="Arial" w:eastAsia="Times New Roman" w:hAnsi="Arial"/>
                <w:b/>
                <w:bCs/>
                <w:color w:val="666666"/>
                <w:sz w:val="20"/>
                <w:szCs w:val="20"/>
              </w:rPr>
              <w:t xml:space="preserve">. </w:t>
            </w:r>
            <w:r w:rsidR="00753CD0">
              <w:rPr>
                <w:rFonts w:ascii="Arial" w:eastAsia="Times New Roman" w:hAnsi="Arial"/>
                <w:b/>
                <w:bCs/>
                <w:color w:val="666666"/>
                <w:sz w:val="20"/>
                <w:szCs w:val="20"/>
              </w:rPr>
              <w:t>Der kostenfreie Kongress findet</w:t>
            </w:r>
            <w:r w:rsidR="00753CD0" w:rsidRPr="00753CD0">
              <w:rPr>
                <w:rFonts w:ascii="Arial" w:eastAsia="Times New Roman" w:hAnsi="Arial"/>
                <w:b/>
                <w:bCs/>
                <w:color w:val="666666"/>
                <w:sz w:val="20"/>
                <w:szCs w:val="20"/>
              </w:rPr>
              <w:t xml:space="preserve"> </w:t>
            </w:r>
            <w:r w:rsidR="00753CD0">
              <w:rPr>
                <w:rFonts w:ascii="Arial" w:eastAsia="Times New Roman" w:hAnsi="Arial"/>
                <w:b/>
                <w:bCs/>
                <w:color w:val="666666"/>
                <w:sz w:val="20"/>
                <w:szCs w:val="20"/>
              </w:rPr>
              <w:t xml:space="preserve">am </w:t>
            </w:r>
            <w:r w:rsidR="00753CD0" w:rsidRPr="00753CD0">
              <w:rPr>
                <w:rFonts w:ascii="Arial" w:eastAsia="Times New Roman" w:hAnsi="Arial"/>
                <w:b/>
                <w:bCs/>
                <w:color w:val="666666"/>
                <w:sz w:val="20"/>
                <w:szCs w:val="20"/>
              </w:rPr>
              <w:t>29. September 2020 erstmals als Online-Format statt</w:t>
            </w:r>
            <w:r w:rsidR="00753CD0">
              <w:rPr>
                <w:rFonts w:ascii="Arial" w:eastAsia="Times New Roman" w:hAnsi="Arial"/>
                <w:b/>
                <w:bCs/>
                <w:color w:val="666666"/>
                <w:sz w:val="20"/>
                <w:szCs w:val="20"/>
              </w:rPr>
              <w:t>.</w:t>
            </w:r>
            <w:r w:rsidR="00371FFA">
              <w:rPr>
                <w:rFonts w:ascii="Arial" w:eastAsia="Times New Roman" w:hAnsi="Arial"/>
                <w:b/>
                <w:bCs/>
                <w:color w:val="666666"/>
                <w:sz w:val="20"/>
                <w:szCs w:val="20"/>
              </w:rPr>
              <w:t xml:space="preserve"> </w:t>
            </w:r>
            <w:r w:rsidR="00371FFA" w:rsidRPr="00371FFA">
              <w:rPr>
                <w:rFonts w:ascii="Arial" w:eastAsia="Times New Roman" w:hAnsi="Arial"/>
                <w:b/>
                <w:bCs/>
                <w:color w:val="666666"/>
                <w:sz w:val="20"/>
                <w:szCs w:val="20"/>
              </w:rPr>
              <w:t xml:space="preserve">Veranstaltet wird </w:t>
            </w:r>
            <w:proofErr w:type="spellStart"/>
            <w:r w:rsidR="00371FFA">
              <w:rPr>
                <w:rFonts w:ascii="Arial" w:eastAsia="Times New Roman" w:hAnsi="Arial"/>
                <w:b/>
                <w:bCs/>
                <w:color w:val="666666"/>
                <w:sz w:val="20"/>
                <w:szCs w:val="20"/>
              </w:rPr>
              <w:t>eHealth.NRW</w:t>
            </w:r>
            <w:proofErr w:type="spellEnd"/>
            <w:r w:rsidR="00371FFA" w:rsidRPr="00371FFA">
              <w:rPr>
                <w:rFonts w:ascii="Arial" w:eastAsia="Times New Roman" w:hAnsi="Arial"/>
                <w:b/>
                <w:bCs/>
                <w:color w:val="666666"/>
                <w:sz w:val="20"/>
                <w:szCs w:val="20"/>
              </w:rPr>
              <w:t xml:space="preserve"> vo</w:t>
            </w:r>
            <w:r w:rsidR="00486306">
              <w:rPr>
                <w:rFonts w:ascii="Arial" w:eastAsia="Times New Roman" w:hAnsi="Arial"/>
                <w:b/>
                <w:bCs/>
                <w:color w:val="666666"/>
                <w:sz w:val="20"/>
                <w:szCs w:val="20"/>
              </w:rPr>
              <w:t>n der</w:t>
            </w:r>
            <w:r w:rsidR="00371FFA" w:rsidRPr="00371FFA">
              <w:rPr>
                <w:rFonts w:ascii="Arial" w:eastAsia="Times New Roman" w:hAnsi="Arial"/>
                <w:b/>
                <w:bCs/>
                <w:color w:val="666666"/>
                <w:sz w:val="20"/>
                <w:szCs w:val="20"/>
              </w:rPr>
              <w:t xml:space="preserve"> ZTG Zentrum für Telematik und Telemedizin</w:t>
            </w:r>
            <w:r w:rsidR="00371FFA">
              <w:rPr>
                <w:rFonts w:ascii="Arial" w:eastAsia="Times New Roman" w:hAnsi="Arial"/>
                <w:b/>
                <w:bCs/>
                <w:color w:val="666666"/>
                <w:sz w:val="20"/>
                <w:szCs w:val="20"/>
              </w:rPr>
              <w:t xml:space="preserve"> </w:t>
            </w:r>
            <w:r w:rsidR="00486306">
              <w:rPr>
                <w:rFonts w:ascii="Arial" w:eastAsia="Times New Roman" w:hAnsi="Arial"/>
                <w:b/>
                <w:bCs/>
                <w:color w:val="666666"/>
                <w:sz w:val="20"/>
                <w:szCs w:val="20"/>
              </w:rPr>
              <w:t xml:space="preserve">GmbH </w:t>
            </w:r>
            <w:r w:rsidR="00371FFA">
              <w:rPr>
                <w:rFonts w:ascii="Arial" w:eastAsia="Times New Roman" w:hAnsi="Arial"/>
                <w:b/>
                <w:bCs/>
                <w:color w:val="666666"/>
                <w:sz w:val="20"/>
                <w:szCs w:val="20"/>
              </w:rPr>
              <w:t>in Kooperation mit dem Ministerium</w:t>
            </w:r>
            <w:r w:rsidR="00371FFA" w:rsidRPr="00371FFA">
              <w:rPr>
                <w:rFonts w:ascii="Arial" w:eastAsia="Times New Roman" w:hAnsi="Arial"/>
                <w:b/>
                <w:bCs/>
                <w:color w:val="666666"/>
                <w:sz w:val="20"/>
                <w:szCs w:val="20"/>
              </w:rPr>
              <w:t xml:space="preserve"> für Arbeit, Gesundheit und Soziales des Landes Nordrhein-Westfalen.</w:t>
            </w:r>
          </w:p>
          <w:p w14:paraId="72A12D60" w14:textId="228B4F97" w:rsidR="008F34AC" w:rsidRDefault="008A0DAE" w:rsidP="000E23B6">
            <w:pPr>
              <w:shd w:val="clear" w:color="auto" w:fill="FFFFFF"/>
              <w:spacing w:before="100" w:beforeAutospacing="1" w:after="100" w:afterAutospacing="1" w:line="240" w:lineRule="auto"/>
              <w:jc w:val="both"/>
              <w:textAlignment w:val="baseline"/>
              <w:rPr>
                <w:rFonts w:cstheme="minorHAnsi"/>
              </w:rPr>
            </w:pPr>
            <w:r>
              <w:rPr>
                <w:rFonts w:cstheme="minorHAnsi"/>
              </w:rPr>
              <w:t xml:space="preserve">Wie kann die Patientenversorgung in Nordrhein-Westfalen mit Hilfe digitaler Anwendungen optimiert werden? Und inwieweit </w:t>
            </w:r>
            <w:r w:rsidR="00EC0075">
              <w:rPr>
                <w:rFonts w:cstheme="minorHAnsi"/>
              </w:rPr>
              <w:t>tragen telemedizinische Netzwerke</w:t>
            </w:r>
            <w:r>
              <w:rPr>
                <w:rFonts w:cstheme="minorHAnsi"/>
              </w:rPr>
              <w:t xml:space="preserve"> zu einer effizienteren Behandlung bei? Die Ende März gestartete Vorstufe des Virtuellen Krankenhauses Nordrhein-Westfalen </w:t>
            </w:r>
            <w:r w:rsidR="00AD294E">
              <w:rPr>
                <w:rFonts w:cstheme="minorHAnsi"/>
              </w:rPr>
              <w:t>verfolgt das Ziel,</w:t>
            </w:r>
            <w:r>
              <w:rPr>
                <w:rFonts w:cstheme="minorHAnsi"/>
              </w:rPr>
              <w:t xml:space="preserve"> medizinische </w:t>
            </w:r>
            <w:r w:rsidR="000E23B6" w:rsidRPr="000E23B6">
              <w:rPr>
                <w:rFonts w:cstheme="minorHAnsi"/>
              </w:rPr>
              <w:t>Fachexpertise über</w:t>
            </w:r>
            <w:r w:rsidR="000E23B6">
              <w:rPr>
                <w:rFonts w:cstheme="minorHAnsi"/>
              </w:rPr>
              <w:t xml:space="preserve"> </w:t>
            </w:r>
            <w:r w:rsidR="000E23B6" w:rsidRPr="000E23B6">
              <w:rPr>
                <w:rFonts w:cstheme="minorHAnsi"/>
              </w:rPr>
              <w:t xml:space="preserve">ein telemedizinisches Netzwerk </w:t>
            </w:r>
            <w:r>
              <w:rPr>
                <w:rFonts w:cstheme="minorHAnsi"/>
              </w:rPr>
              <w:t>über die Ländergrenzen hinaus</w:t>
            </w:r>
            <w:r w:rsidR="000E23B6" w:rsidRPr="000E23B6">
              <w:rPr>
                <w:rFonts w:cstheme="minorHAnsi"/>
              </w:rPr>
              <w:t xml:space="preserve"> zugänglich </w:t>
            </w:r>
            <w:r w:rsidR="00AD294E">
              <w:rPr>
                <w:rFonts w:cstheme="minorHAnsi"/>
              </w:rPr>
              <w:t xml:space="preserve">zu </w:t>
            </w:r>
            <w:r w:rsidR="000E23B6" w:rsidRPr="000E23B6">
              <w:rPr>
                <w:rFonts w:cstheme="minorHAnsi"/>
              </w:rPr>
              <w:t xml:space="preserve">machen. </w:t>
            </w:r>
            <w:r>
              <w:rPr>
                <w:rFonts w:cstheme="minorHAnsi"/>
              </w:rPr>
              <w:t xml:space="preserve">Möglich wird das durch die </w:t>
            </w:r>
            <w:r w:rsidR="000E23B6" w:rsidRPr="000E23B6">
              <w:rPr>
                <w:rFonts w:cstheme="minorHAnsi"/>
              </w:rPr>
              <w:t>Bereitstellung intensivmedizinischer Expertise per Telekonsil</w:t>
            </w:r>
            <w:r w:rsidR="00D07E4C">
              <w:rPr>
                <w:rFonts w:cstheme="minorHAnsi"/>
              </w:rPr>
              <w:t xml:space="preserve">. Besonders </w:t>
            </w:r>
            <w:r w:rsidR="000E23B6" w:rsidRPr="000E23B6">
              <w:rPr>
                <w:rFonts w:cstheme="minorHAnsi"/>
              </w:rPr>
              <w:t xml:space="preserve">im Rahmen der COVID-19-Pandemie </w:t>
            </w:r>
            <w:r w:rsidR="00D07E4C">
              <w:rPr>
                <w:rFonts w:cstheme="minorHAnsi"/>
              </w:rPr>
              <w:t>erwies sich das als</w:t>
            </w:r>
            <w:r w:rsidR="000E23B6" w:rsidRPr="000E23B6">
              <w:rPr>
                <w:rFonts w:cstheme="minorHAnsi"/>
              </w:rPr>
              <w:t xml:space="preserve"> erfolgreiches Mittel</w:t>
            </w:r>
            <w:r w:rsidR="00D07E4C">
              <w:rPr>
                <w:rFonts w:cstheme="minorHAnsi"/>
              </w:rPr>
              <w:t xml:space="preserve"> bei der </w:t>
            </w:r>
            <w:r w:rsidR="000E23B6" w:rsidRPr="000E23B6">
              <w:rPr>
                <w:rFonts w:cstheme="minorHAnsi"/>
              </w:rPr>
              <w:t>Versorgung schwer</w:t>
            </w:r>
            <w:r w:rsidR="00AD294E">
              <w:rPr>
                <w:rFonts w:cstheme="minorHAnsi"/>
              </w:rPr>
              <w:t xml:space="preserve"> </w:t>
            </w:r>
            <w:r w:rsidR="00D07E4C">
              <w:rPr>
                <w:rFonts w:cstheme="minorHAnsi"/>
              </w:rPr>
              <w:t>E</w:t>
            </w:r>
            <w:r w:rsidR="000E23B6" w:rsidRPr="000E23B6">
              <w:rPr>
                <w:rFonts w:cstheme="minorHAnsi"/>
              </w:rPr>
              <w:t xml:space="preserve">rkrankter. </w:t>
            </w:r>
            <w:r w:rsidR="00AD294E" w:rsidRPr="002B7738">
              <w:rPr>
                <w:rFonts w:cstheme="minorHAnsi"/>
              </w:rPr>
              <w:t>Staatssekretär</w:t>
            </w:r>
            <w:r w:rsidR="003C5D1F" w:rsidRPr="002B7738">
              <w:rPr>
                <w:rFonts w:cstheme="minorHAnsi"/>
              </w:rPr>
              <w:t xml:space="preserve"> a.</w:t>
            </w:r>
            <w:r w:rsidR="00865387">
              <w:rPr>
                <w:rFonts w:cstheme="minorHAnsi"/>
              </w:rPr>
              <w:t xml:space="preserve"> </w:t>
            </w:r>
            <w:r w:rsidR="003C5D1F" w:rsidRPr="002B7738">
              <w:rPr>
                <w:rFonts w:cstheme="minorHAnsi"/>
              </w:rPr>
              <w:t>D.</w:t>
            </w:r>
            <w:r w:rsidR="00AD294E" w:rsidRPr="002B7738">
              <w:rPr>
                <w:rFonts w:cstheme="minorHAnsi"/>
              </w:rPr>
              <w:t xml:space="preserve"> und Mitglied im Expertenrat, </w:t>
            </w:r>
            <w:r w:rsidR="008F34AC" w:rsidRPr="002B7738">
              <w:rPr>
                <w:rFonts w:cstheme="minorHAnsi"/>
              </w:rPr>
              <w:t xml:space="preserve">Lutz </w:t>
            </w:r>
            <w:proofErr w:type="spellStart"/>
            <w:r w:rsidR="008F34AC" w:rsidRPr="002B7738">
              <w:rPr>
                <w:rFonts w:cstheme="minorHAnsi"/>
              </w:rPr>
              <w:t>Stroppe</w:t>
            </w:r>
            <w:proofErr w:type="spellEnd"/>
            <w:r w:rsidR="008F34AC" w:rsidRPr="002B7738">
              <w:rPr>
                <w:rFonts w:cstheme="minorHAnsi"/>
              </w:rPr>
              <w:t xml:space="preserve">, </w:t>
            </w:r>
            <w:r w:rsidR="00AD294E" w:rsidRPr="002B7738">
              <w:rPr>
                <w:rFonts w:cstheme="minorHAnsi"/>
              </w:rPr>
              <w:t xml:space="preserve">wird den ersten Themenblock mit einem Vortrag eröffnen und die anschließende Diskussionsrunde moderieren. </w:t>
            </w:r>
            <w:r w:rsidR="008F34AC" w:rsidRPr="002B7738">
              <w:rPr>
                <w:rFonts w:cstheme="minorHAnsi"/>
              </w:rPr>
              <w:t xml:space="preserve">„Mit dem Virtuellen Krankenhaus haben wir in Nordrhein-Westfalen genau den richtigen Weg eingeschlagen, um die Versorgung unserer Bürgerinnen und Bürger bestmöglich zu unterstützen. </w:t>
            </w:r>
            <w:r w:rsidR="00AD294E" w:rsidRPr="002B7738">
              <w:rPr>
                <w:rFonts w:cstheme="minorHAnsi"/>
              </w:rPr>
              <w:t>Unsere Leitidee ist</w:t>
            </w:r>
            <w:r w:rsidR="008F34AC" w:rsidRPr="002B7738">
              <w:rPr>
                <w:rFonts w:cstheme="minorHAnsi"/>
              </w:rPr>
              <w:t>, dass an jedem Ort die qualitativ beste Expertise bei Behandlungen hinzugezogen werden kann. Damit verbessern wir mit der Digitalisierung das Gesundheitswesen insgesamt</w:t>
            </w:r>
            <w:r w:rsidR="00AD294E" w:rsidRPr="002B7738">
              <w:rPr>
                <w:rFonts w:cstheme="minorHAnsi"/>
              </w:rPr>
              <w:t>.“</w:t>
            </w:r>
          </w:p>
          <w:p w14:paraId="1C5B8139" w14:textId="1C5975E5" w:rsidR="005B108B" w:rsidRDefault="00F6682D" w:rsidP="005B108B">
            <w:pPr>
              <w:shd w:val="clear" w:color="auto" w:fill="FFFFFF"/>
              <w:spacing w:before="100" w:beforeAutospacing="1" w:after="100" w:afterAutospacing="1" w:line="240" w:lineRule="auto"/>
              <w:jc w:val="both"/>
              <w:textAlignment w:val="baseline"/>
              <w:rPr>
                <w:rFonts w:cstheme="minorHAnsi"/>
              </w:rPr>
            </w:pPr>
            <w:r>
              <w:rPr>
                <w:rFonts w:cstheme="minorHAnsi"/>
              </w:rPr>
              <w:t>Der zweite Themenblock fokussiert mit Vorträgen namhafter Gäste auf das Krankenhauszukunftsgesetz (KHZG), das n</w:t>
            </w:r>
            <w:r w:rsidR="005B108B">
              <w:rPr>
                <w:rFonts w:cstheme="minorHAnsi"/>
              </w:rPr>
              <w:t xml:space="preserve">och im Herbst dieses Jahres </w:t>
            </w:r>
            <w:r>
              <w:rPr>
                <w:rFonts w:cstheme="minorHAnsi"/>
              </w:rPr>
              <w:t xml:space="preserve">an den Start gehen und </w:t>
            </w:r>
            <w:r w:rsidR="005B108B">
              <w:rPr>
                <w:rFonts w:cstheme="minorHAnsi"/>
              </w:rPr>
              <w:t xml:space="preserve">die Digitalisierung der Krankenhäuser massiv </w:t>
            </w:r>
            <w:r w:rsidR="00F00555">
              <w:rPr>
                <w:rFonts w:cstheme="minorHAnsi"/>
              </w:rPr>
              <w:t>stärken soll</w:t>
            </w:r>
            <w:r w:rsidR="005B108B">
              <w:rPr>
                <w:rFonts w:cstheme="minorHAnsi"/>
              </w:rPr>
              <w:t xml:space="preserve">. </w:t>
            </w:r>
            <w:r>
              <w:rPr>
                <w:rFonts w:cstheme="minorHAnsi"/>
              </w:rPr>
              <w:t>Dafür werden d</w:t>
            </w:r>
            <w:r w:rsidR="005B108B" w:rsidRPr="005B108B">
              <w:rPr>
                <w:rFonts w:cstheme="minorHAnsi"/>
              </w:rPr>
              <w:t xml:space="preserve">rei Milliarden Euro </w:t>
            </w:r>
            <w:r w:rsidR="005B108B">
              <w:rPr>
                <w:rFonts w:cstheme="minorHAnsi"/>
              </w:rPr>
              <w:t xml:space="preserve">über einen Fonds </w:t>
            </w:r>
            <w:r w:rsidR="005B108B" w:rsidRPr="005B108B">
              <w:rPr>
                <w:rFonts w:cstheme="minorHAnsi"/>
              </w:rPr>
              <w:t>zur Verfügung gestellt.</w:t>
            </w:r>
            <w:r w:rsidR="005B108B">
              <w:rPr>
                <w:rFonts w:cstheme="minorHAnsi"/>
              </w:rPr>
              <w:t xml:space="preserve"> Außerdem </w:t>
            </w:r>
            <w:r w:rsidR="005B108B" w:rsidRPr="005B108B">
              <w:rPr>
                <w:rFonts w:cstheme="minorHAnsi"/>
              </w:rPr>
              <w:t>soll ein Krankenhauszukunftsfonds aufgelegt werden</w:t>
            </w:r>
            <w:r w:rsidR="005B108B">
              <w:rPr>
                <w:rFonts w:cstheme="minorHAnsi"/>
              </w:rPr>
              <w:t xml:space="preserve">, über welchen </w:t>
            </w:r>
            <w:r w:rsidR="005B108B" w:rsidRPr="005B108B">
              <w:rPr>
                <w:rFonts w:cstheme="minorHAnsi"/>
              </w:rPr>
              <w:t>Krankenhäuser bei den Ländern Mittel beantragen</w:t>
            </w:r>
            <w:r w:rsidR="005B108B">
              <w:rPr>
                <w:rFonts w:cstheme="minorHAnsi"/>
              </w:rPr>
              <w:t xml:space="preserve"> können</w:t>
            </w:r>
            <w:r>
              <w:rPr>
                <w:rFonts w:cstheme="minorHAnsi"/>
              </w:rPr>
              <w:t>, um</w:t>
            </w:r>
            <w:r w:rsidR="005B108B">
              <w:rPr>
                <w:rFonts w:cstheme="minorHAnsi"/>
              </w:rPr>
              <w:t xml:space="preserve"> </w:t>
            </w:r>
            <w:r w:rsidR="005B108B" w:rsidRPr="005B108B">
              <w:rPr>
                <w:rFonts w:cstheme="minorHAnsi"/>
              </w:rPr>
              <w:t>alle notwendige</w:t>
            </w:r>
            <w:r w:rsidR="005B108B">
              <w:rPr>
                <w:rFonts w:cstheme="minorHAnsi"/>
              </w:rPr>
              <w:t>n</w:t>
            </w:r>
            <w:r w:rsidR="005B108B" w:rsidRPr="005B108B">
              <w:rPr>
                <w:rFonts w:cstheme="minorHAnsi"/>
              </w:rPr>
              <w:t xml:space="preserve"> Investitionen gefördert </w:t>
            </w:r>
            <w:r>
              <w:rPr>
                <w:rFonts w:cstheme="minorHAnsi"/>
              </w:rPr>
              <w:t>zu bekommen</w:t>
            </w:r>
            <w:r w:rsidR="005B108B" w:rsidRPr="005B108B">
              <w:rPr>
                <w:rFonts w:cstheme="minorHAnsi"/>
              </w:rPr>
              <w:t>. Hierzu zählen sowohl moderne Notfallkapazitäten als auch eine bessere digitale Infrastruktur der Krankenhäuser zur besseren internen und auch sektorenübergreifenden Versorgung</w:t>
            </w:r>
            <w:r>
              <w:rPr>
                <w:rFonts w:cstheme="minorHAnsi"/>
              </w:rPr>
              <w:t xml:space="preserve">. </w:t>
            </w:r>
          </w:p>
          <w:p w14:paraId="6BF529BD" w14:textId="601831AF" w:rsidR="002B7738" w:rsidRDefault="002B7738" w:rsidP="002B7738">
            <w:pPr>
              <w:shd w:val="clear" w:color="auto" w:fill="FFFFFF"/>
              <w:spacing w:before="100" w:beforeAutospacing="1" w:after="100" w:afterAutospacing="1" w:line="240" w:lineRule="auto"/>
              <w:jc w:val="both"/>
              <w:textAlignment w:val="baseline"/>
              <w:rPr>
                <w:rFonts w:cstheme="minorHAnsi"/>
              </w:rPr>
            </w:pPr>
            <w:r w:rsidRPr="002B7738">
              <w:rPr>
                <w:rFonts w:cstheme="minorHAnsi"/>
              </w:rPr>
              <w:t>Günter van Aalst, stellvertretender Vorstandsvorsitzender der Deutschen Gesellschaft für Telemedizin e. V. (DGTelemed), referiert im zweiten Themenblock zum Thema „Telemedizinische Netzwerke“. Er betont im Hinblick auf den aktuellen Digitalisierungsschub: „Die jüngste Gesetzgebung hat den Weg für innovative Lösungen bei der telemedizinischen Versorgung geebnet.</w:t>
            </w:r>
            <w:r>
              <w:rPr>
                <w:rFonts w:cstheme="minorHAnsi"/>
              </w:rPr>
              <w:t xml:space="preserve"> </w:t>
            </w:r>
            <w:r w:rsidRPr="002B7738">
              <w:rPr>
                <w:rFonts w:cstheme="minorHAnsi"/>
              </w:rPr>
              <w:t xml:space="preserve">So bietet kooperative medizinische Zusammenarbeit in digital unterstützten intersektoralen Versorgungsnetzwerken die </w:t>
            </w:r>
            <w:r w:rsidRPr="002B7738">
              <w:rPr>
                <w:rFonts w:cstheme="minorHAnsi"/>
              </w:rPr>
              <w:lastRenderedPageBreak/>
              <w:t xml:space="preserve">Möglichkeit, medizinische Expertise und interdisziplinäres medizinisches </w:t>
            </w:r>
            <w:proofErr w:type="spellStart"/>
            <w:proofErr w:type="gramStart"/>
            <w:r w:rsidRPr="002B7738">
              <w:rPr>
                <w:rFonts w:cstheme="minorHAnsi"/>
              </w:rPr>
              <w:t>Know</w:t>
            </w:r>
            <w:proofErr w:type="spellEnd"/>
            <w:r w:rsidRPr="002B7738">
              <w:rPr>
                <w:rFonts w:cstheme="minorHAnsi"/>
              </w:rPr>
              <w:t xml:space="preserve"> </w:t>
            </w:r>
            <w:proofErr w:type="spellStart"/>
            <w:r w:rsidRPr="002B7738">
              <w:rPr>
                <w:rFonts w:cstheme="minorHAnsi"/>
              </w:rPr>
              <w:t>How</w:t>
            </w:r>
            <w:proofErr w:type="spellEnd"/>
            <w:proofErr w:type="gramEnd"/>
            <w:r w:rsidRPr="002B7738">
              <w:rPr>
                <w:rFonts w:cstheme="minorHAnsi"/>
              </w:rPr>
              <w:t xml:space="preserve"> zu bündeln und flächendeckend in Echtzeit dorthin zu transportieren, wo Bedarf besteht. Hierdurch kann eine ortsnahe, qualitativ hochwertige und finanzierbare Behandlung zum Wohle der Patientinnen und Patienten erreicht werden. Die ausgesprochene Dringlichkeit solcher Lösungen wird durch die Erkenntnisse aus der aktuellen Corona-Pandemie bestärkt, in der in kurzer Zeit funktionierende Alternativen zur Präsenzmedizin in die Praxis gebracht werden mussten. Wir brauchen daher besonders jetzt solche telemedizinische Netzwerkstrukturen, um einen weiteren wichtigen Schritt voranzukommen.“</w:t>
            </w:r>
            <w:r>
              <w:rPr>
                <w:rFonts w:cstheme="minorHAnsi"/>
              </w:rPr>
              <w:t xml:space="preserve"> </w:t>
            </w:r>
            <w:proofErr w:type="spellStart"/>
            <w:r w:rsidRPr="002B7738">
              <w:rPr>
                <w:rFonts w:cstheme="minorHAnsi"/>
              </w:rPr>
              <w:t>eHealth.NRW</w:t>
            </w:r>
            <w:proofErr w:type="spellEnd"/>
            <w:r w:rsidRPr="002B7738">
              <w:rPr>
                <w:rFonts w:cstheme="minorHAnsi"/>
              </w:rPr>
              <w:t xml:space="preserve"> zeigt daher notwendige Bedarfe auf und diskutiert Chancen für die intersektorale Zusammenarbeit.</w:t>
            </w:r>
          </w:p>
          <w:p w14:paraId="0F13A25C" w14:textId="10DAAAD6" w:rsidR="00EC0075" w:rsidRDefault="00EC0075" w:rsidP="002B7738">
            <w:pPr>
              <w:shd w:val="clear" w:color="auto" w:fill="FFFFFF"/>
              <w:spacing w:before="100" w:beforeAutospacing="1" w:after="100" w:afterAutospacing="1" w:line="240" w:lineRule="auto"/>
              <w:jc w:val="both"/>
              <w:textAlignment w:val="baseline"/>
              <w:rPr>
                <w:rFonts w:cstheme="minorHAnsi"/>
              </w:rPr>
            </w:pPr>
            <w:r>
              <w:rPr>
                <w:rFonts w:cstheme="minorHAnsi"/>
              </w:rPr>
              <w:t xml:space="preserve">Erstmals findet </w:t>
            </w:r>
            <w:proofErr w:type="spellStart"/>
            <w:r>
              <w:rPr>
                <w:rFonts w:cstheme="minorHAnsi"/>
              </w:rPr>
              <w:t>eHealth.NRW</w:t>
            </w:r>
            <w:proofErr w:type="spellEnd"/>
            <w:r>
              <w:rPr>
                <w:rFonts w:cstheme="minorHAnsi"/>
              </w:rPr>
              <w:t xml:space="preserve"> aufgrund der aktuellen COVID-19-Pandemie als reines Online-Format statt. Damit reagieren die Veranstalter auf die verstärkte Nachfrage nach digitalen Angeboten und zeigen, dass die Debatte um eine digital unterstützte Gesundheitsversorgung relevant bleibt. ZTG-Geschäftsführer Rainer Beckers bekräftigt: „Wir greifen die </w:t>
            </w:r>
            <w:proofErr w:type="gramStart"/>
            <w:r>
              <w:rPr>
                <w:rFonts w:cstheme="minorHAnsi"/>
              </w:rPr>
              <w:t>aktuellsten</w:t>
            </w:r>
            <w:proofErr w:type="gramEnd"/>
            <w:r>
              <w:rPr>
                <w:rFonts w:cstheme="minorHAnsi"/>
              </w:rPr>
              <w:t xml:space="preserve"> Entwicklungen bei der Digitalisierung im Gesundheitswesen auf und führen diese perspektivisch in die Zukunft. Welche positiven Veränderungen können wir durch den Einsatz des Virtuellen Krankenhauses Nordrhein-Westfalen und durch das Krankenhauszukunftsgesetz erwarten und wo bleiben nach wie vor offene Bedarfe, deren Lösung es voranzutreiben gilt? </w:t>
            </w:r>
            <w:proofErr w:type="gramStart"/>
            <w:r>
              <w:rPr>
                <w:rFonts w:cstheme="minorHAnsi"/>
              </w:rPr>
              <w:t>Das werden</w:t>
            </w:r>
            <w:proofErr w:type="gramEnd"/>
            <w:r>
              <w:rPr>
                <w:rFonts w:cstheme="minorHAnsi"/>
              </w:rPr>
              <w:t xml:space="preserve"> wir gemeinsam beim diesjährigen Fachkongress beleuchten.“</w:t>
            </w:r>
          </w:p>
          <w:p w14:paraId="2FD87F94" w14:textId="77777777" w:rsidR="008066B6" w:rsidRDefault="008066B6" w:rsidP="002B7738">
            <w:pPr>
              <w:shd w:val="clear" w:color="auto" w:fill="FFFFFF"/>
              <w:spacing w:before="100" w:beforeAutospacing="1" w:after="100" w:afterAutospacing="1" w:line="240" w:lineRule="auto"/>
              <w:jc w:val="both"/>
              <w:textAlignment w:val="baseline"/>
              <w:rPr>
                <w:rFonts w:cstheme="minorHAnsi"/>
              </w:rPr>
            </w:pPr>
          </w:p>
          <w:p w14:paraId="22AAD755" w14:textId="77777777" w:rsidR="00EC0075" w:rsidRDefault="00EC0075" w:rsidP="00A53D42">
            <w:pPr>
              <w:shd w:val="clear" w:color="auto" w:fill="FFFFFF"/>
              <w:spacing w:before="100" w:beforeAutospacing="1" w:after="100" w:afterAutospacing="1" w:line="240" w:lineRule="auto"/>
              <w:jc w:val="both"/>
              <w:textAlignment w:val="baseline"/>
              <w:rPr>
                <w:rFonts w:cstheme="minorHAnsi"/>
              </w:rPr>
            </w:pPr>
          </w:p>
          <w:p w14:paraId="18919158" w14:textId="77777777" w:rsidR="003B0E29" w:rsidRDefault="003B0E29" w:rsidP="00A53D42">
            <w:pPr>
              <w:shd w:val="clear" w:color="auto" w:fill="FFFFFF"/>
              <w:spacing w:before="100" w:beforeAutospacing="1" w:after="100" w:afterAutospacing="1" w:line="240" w:lineRule="auto"/>
              <w:jc w:val="both"/>
              <w:textAlignment w:val="baseline"/>
              <w:rPr>
                <w:rFonts w:cstheme="minorHAnsi"/>
              </w:rPr>
            </w:pPr>
          </w:p>
          <w:p w14:paraId="148200D7" w14:textId="695C6435" w:rsidR="00A53D42" w:rsidRPr="00A53D42" w:rsidRDefault="00A53D42" w:rsidP="00A53D42">
            <w:pPr>
              <w:shd w:val="clear" w:color="auto" w:fill="FFFFFF"/>
              <w:spacing w:before="100" w:beforeAutospacing="1" w:after="100" w:afterAutospacing="1" w:line="240" w:lineRule="auto"/>
              <w:jc w:val="both"/>
              <w:textAlignment w:val="baseline"/>
              <w:rPr>
                <w:rFonts w:cstheme="minorHAnsi"/>
              </w:rPr>
            </w:pPr>
          </w:p>
        </w:tc>
      </w:tr>
    </w:tbl>
    <w:p w14:paraId="6EE994EA" w14:textId="1202DA4F" w:rsidR="005E0E26" w:rsidRDefault="005E0E26" w:rsidP="000D082D">
      <w:pPr>
        <w:pStyle w:val="Default"/>
        <w:spacing w:line="276" w:lineRule="auto"/>
        <w:jc w:val="both"/>
        <w:rPr>
          <w:rFonts w:asciiTheme="minorHAnsi" w:hAnsiTheme="minorHAnsi"/>
          <w:sz w:val="22"/>
          <w:szCs w:val="22"/>
        </w:rPr>
      </w:pPr>
    </w:p>
    <w:p w14:paraId="483D5581" w14:textId="77777777" w:rsidR="005F6902" w:rsidRPr="00B462F1" w:rsidRDefault="005F6902" w:rsidP="005F6902">
      <w:pPr>
        <w:rPr>
          <w:rFonts w:cs="Arial"/>
          <w:b/>
          <w:noProof/>
          <w:color w:val="A1C9ED"/>
          <w:sz w:val="24"/>
          <w:szCs w:val="24"/>
        </w:rPr>
      </w:pPr>
      <w:r>
        <w:rPr>
          <w:rFonts w:cs="Arial"/>
          <w:b/>
          <w:u w:val="single"/>
        </w:rPr>
        <w:t>Z</w:t>
      </w:r>
      <w:r w:rsidRPr="001C644A">
        <w:rPr>
          <w:rFonts w:cs="Arial"/>
          <w:b/>
          <w:u w:val="single"/>
        </w:rPr>
        <w:t>TG Zentrum für Telematik und Telemedizin GmbH</w:t>
      </w:r>
    </w:p>
    <w:p w14:paraId="7406013D" w14:textId="77777777" w:rsidR="005F6902" w:rsidRPr="00B700C5" w:rsidRDefault="005F6902" w:rsidP="005F6902">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1C644A">
        <w:rPr>
          <w:rFonts w:cs="Arial"/>
        </w:rPr>
        <w:t>Gesundheitstelematik</w:t>
      </w:r>
      <w:proofErr w:type="spellEnd"/>
      <w:r w:rsidRPr="001C644A">
        <w:rPr>
          <w:rFonts w:cs="Arial"/>
        </w:rPr>
        <w:t xml:space="preserve"> etabliert.                                                                      </w:t>
      </w:r>
      <w:hyperlink r:id="rId9" w:history="1">
        <w:r w:rsidRPr="001C644A">
          <w:rPr>
            <w:rStyle w:val="Hyperlink"/>
            <w:rFonts w:cs="Arial"/>
          </w:rPr>
          <w:t>http://www.ztg-nrw.de</w:t>
        </w:r>
      </w:hyperlink>
      <w:r w:rsidRPr="001C644A">
        <w:rPr>
          <w:rFonts w:cs="Arial"/>
        </w:rPr>
        <w:t xml:space="preserve"> </w:t>
      </w:r>
    </w:p>
    <w:p w14:paraId="256A7706" w14:textId="77777777" w:rsidR="005F6902" w:rsidRDefault="005F6902" w:rsidP="005F6902">
      <w:pPr>
        <w:pStyle w:val="Default"/>
        <w:spacing w:line="276" w:lineRule="auto"/>
        <w:rPr>
          <w:rFonts w:asciiTheme="minorHAnsi" w:hAnsiTheme="minorHAnsi"/>
          <w:b/>
          <w:bCs/>
          <w:sz w:val="22"/>
          <w:szCs w:val="22"/>
        </w:rPr>
      </w:pPr>
    </w:p>
    <w:p w14:paraId="0064F062" w14:textId="77777777" w:rsidR="005F6902" w:rsidRPr="00D6262D" w:rsidRDefault="005F6902" w:rsidP="005F6902">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3B6692DA" w14:textId="77777777" w:rsidR="005F6902" w:rsidRPr="00D6262D" w:rsidRDefault="005F6902" w:rsidP="005F6902">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691C9853" w14:textId="77777777" w:rsidR="005F6902" w:rsidRPr="007C4207" w:rsidRDefault="005F6902" w:rsidP="005F6902">
      <w:pPr>
        <w:pStyle w:val="Default"/>
        <w:spacing w:line="276" w:lineRule="auto"/>
        <w:rPr>
          <w:rFonts w:asciiTheme="minorHAnsi" w:hAnsiTheme="minorHAnsi"/>
          <w:sz w:val="22"/>
          <w:szCs w:val="22"/>
          <w:lang w:val="en-US"/>
        </w:rPr>
      </w:pPr>
      <w:r w:rsidRPr="007C4207">
        <w:rPr>
          <w:rFonts w:asciiTheme="minorHAnsi" w:hAnsiTheme="minorHAnsi"/>
          <w:sz w:val="22"/>
          <w:szCs w:val="22"/>
          <w:lang w:val="en-US"/>
        </w:rPr>
        <w:t>Birthe Klementowski</w:t>
      </w:r>
    </w:p>
    <w:p w14:paraId="090C9C4B" w14:textId="77777777" w:rsidR="005F6902" w:rsidRPr="007C4207" w:rsidRDefault="005F6902" w:rsidP="005F6902">
      <w:pPr>
        <w:pStyle w:val="Default"/>
        <w:spacing w:line="276" w:lineRule="auto"/>
        <w:rPr>
          <w:rFonts w:asciiTheme="minorHAnsi" w:hAnsiTheme="minorHAnsi"/>
          <w:sz w:val="22"/>
          <w:szCs w:val="22"/>
        </w:rPr>
      </w:pPr>
      <w:r w:rsidRPr="007C4207">
        <w:rPr>
          <w:rFonts w:asciiTheme="minorHAnsi" w:hAnsiTheme="minorHAnsi"/>
          <w:sz w:val="22"/>
          <w:szCs w:val="22"/>
        </w:rPr>
        <w:t xml:space="preserve">Tel. 0234 / 973517 – 36   E-Mail: </w:t>
      </w:r>
      <w:hyperlink r:id="rId10" w:history="1">
        <w:r w:rsidRPr="003123EC">
          <w:rPr>
            <w:rStyle w:val="Hyperlink"/>
            <w:rFonts w:asciiTheme="minorHAnsi" w:hAnsiTheme="minorHAnsi"/>
            <w:sz w:val="22"/>
            <w:szCs w:val="22"/>
          </w:rPr>
          <w:t>b.klementowski@ztg-nrw.de</w:t>
        </w:r>
      </w:hyperlink>
    </w:p>
    <w:p w14:paraId="127DC193" w14:textId="77777777" w:rsidR="005E0E26" w:rsidRPr="007966D0" w:rsidRDefault="005E0E26" w:rsidP="000D082D">
      <w:pPr>
        <w:pStyle w:val="Default"/>
        <w:spacing w:line="276" w:lineRule="auto"/>
        <w:jc w:val="both"/>
        <w:rPr>
          <w:rFonts w:asciiTheme="minorHAnsi" w:hAnsiTheme="minorHAnsi"/>
          <w:sz w:val="22"/>
          <w:szCs w:val="22"/>
        </w:rPr>
      </w:pPr>
    </w:p>
    <w:sectPr w:rsidR="005E0E26" w:rsidRPr="007966D0" w:rsidSect="00450EC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36D0" w14:textId="77777777" w:rsidR="00E32A68" w:rsidRDefault="00E32A68" w:rsidP="001C644A">
      <w:pPr>
        <w:spacing w:after="0" w:line="240" w:lineRule="auto"/>
      </w:pPr>
      <w:r>
        <w:separator/>
      </w:r>
    </w:p>
  </w:endnote>
  <w:endnote w:type="continuationSeparator" w:id="0">
    <w:p w14:paraId="5013BE8E" w14:textId="77777777" w:rsidR="00E32A68" w:rsidRDefault="00E32A68"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FA76" w14:textId="77777777" w:rsidR="00E32A68" w:rsidRDefault="00E32A68" w:rsidP="001C644A">
      <w:pPr>
        <w:spacing w:after="0" w:line="240" w:lineRule="auto"/>
      </w:pPr>
      <w:r>
        <w:separator/>
      </w:r>
    </w:p>
  </w:footnote>
  <w:footnote w:type="continuationSeparator" w:id="0">
    <w:p w14:paraId="45D497EF" w14:textId="77777777" w:rsidR="00E32A68" w:rsidRDefault="00E32A68"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33A9" w14:textId="7E293496" w:rsidR="00586378" w:rsidRPr="00F13D6A" w:rsidRDefault="002A0E49" w:rsidP="009D1F5F">
    <w:pPr>
      <w:spacing w:line="360" w:lineRule="auto"/>
      <w:jc w:val="right"/>
      <w:rPr>
        <w:lang w:val="en-US"/>
      </w:rPr>
    </w:pPr>
    <w:r>
      <w:rPr>
        <w:noProof/>
        <w:lang w:val="en-US"/>
      </w:rPr>
      <w:drawing>
        <wp:inline distT="0" distB="0" distL="0" distR="0" wp14:anchorId="0DD35495" wp14:editId="2701E4E3">
          <wp:extent cx="2521368" cy="6667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TG 2019 Logo PNG.png"/>
                  <pic:cNvPicPr/>
                </pic:nvPicPr>
                <pic:blipFill>
                  <a:blip r:embed="rId1">
                    <a:extLst>
                      <a:ext uri="{28A0092B-C50C-407E-A947-70E740481C1C}">
                        <a14:useLocalDpi xmlns:a14="http://schemas.microsoft.com/office/drawing/2010/main" val="0"/>
                      </a:ext>
                    </a:extLst>
                  </a:blip>
                  <a:stretch>
                    <a:fillRect/>
                  </a:stretch>
                </pic:blipFill>
                <pic:spPr>
                  <a:xfrm>
                    <a:off x="0" y="0"/>
                    <a:ext cx="2577084" cy="681484"/>
                  </a:xfrm>
                  <a:prstGeom prst="rect">
                    <a:avLst/>
                  </a:prstGeom>
                </pic:spPr>
              </pic:pic>
            </a:graphicData>
          </a:graphic>
        </wp:inline>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3C2EA9"/>
    <w:multiLevelType w:val="hybridMultilevel"/>
    <w:tmpl w:val="B022B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D4601E"/>
    <w:multiLevelType w:val="hybridMultilevel"/>
    <w:tmpl w:val="E572EF3C"/>
    <w:lvl w:ilvl="0" w:tplc="DA84A6F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114E6E"/>
    <w:multiLevelType w:val="hybridMultilevel"/>
    <w:tmpl w:val="173011E4"/>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4"/>
  </w:num>
  <w:num w:numId="6">
    <w:abstractNumId w:val="6"/>
  </w:num>
  <w:num w:numId="7">
    <w:abstractNumId w:val="9"/>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34977"/>
    <w:rsid w:val="00051D2B"/>
    <w:rsid w:val="00056CAC"/>
    <w:rsid w:val="00061967"/>
    <w:rsid w:val="00061998"/>
    <w:rsid w:val="000A039E"/>
    <w:rsid w:val="000A1E83"/>
    <w:rsid w:val="000A243F"/>
    <w:rsid w:val="000A44BB"/>
    <w:rsid w:val="000B265A"/>
    <w:rsid w:val="000B4BE9"/>
    <w:rsid w:val="000C0DD8"/>
    <w:rsid w:val="000C3A81"/>
    <w:rsid w:val="000D082D"/>
    <w:rsid w:val="000E23B6"/>
    <w:rsid w:val="000E32F5"/>
    <w:rsid w:val="000E74F1"/>
    <w:rsid w:val="000F7BD7"/>
    <w:rsid w:val="00101C62"/>
    <w:rsid w:val="00107735"/>
    <w:rsid w:val="00107C8A"/>
    <w:rsid w:val="0011099D"/>
    <w:rsid w:val="0012047D"/>
    <w:rsid w:val="00121804"/>
    <w:rsid w:val="00136E26"/>
    <w:rsid w:val="00142F36"/>
    <w:rsid w:val="001452A5"/>
    <w:rsid w:val="001519F3"/>
    <w:rsid w:val="001546B8"/>
    <w:rsid w:val="00172DC2"/>
    <w:rsid w:val="001736F1"/>
    <w:rsid w:val="00176498"/>
    <w:rsid w:val="00176996"/>
    <w:rsid w:val="00177247"/>
    <w:rsid w:val="00177D71"/>
    <w:rsid w:val="0018352B"/>
    <w:rsid w:val="001842C0"/>
    <w:rsid w:val="001862B6"/>
    <w:rsid w:val="001A076B"/>
    <w:rsid w:val="001A1F8F"/>
    <w:rsid w:val="001A336E"/>
    <w:rsid w:val="001A648C"/>
    <w:rsid w:val="001B0514"/>
    <w:rsid w:val="001B30B3"/>
    <w:rsid w:val="001C2FF0"/>
    <w:rsid w:val="001C644A"/>
    <w:rsid w:val="001D5F06"/>
    <w:rsid w:val="001E1379"/>
    <w:rsid w:val="001E1ECD"/>
    <w:rsid w:val="001E222E"/>
    <w:rsid w:val="001E494D"/>
    <w:rsid w:val="001E50A5"/>
    <w:rsid w:val="001F1F79"/>
    <w:rsid w:val="001F4A2F"/>
    <w:rsid w:val="00201898"/>
    <w:rsid w:val="00202DD6"/>
    <w:rsid w:val="0020308B"/>
    <w:rsid w:val="002118BD"/>
    <w:rsid w:val="0021700F"/>
    <w:rsid w:val="002177A3"/>
    <w:rsid w:val="002213A2"/>
    <w:rsid w:val="0022215F"/>
    <w:rsid w:val="00223175"/>
    <w:rsid w:val="00274EFA"/>
    <w:rsid w:val="002814ED"/>
    <w:rsid w:val="002A0E49"/>
    <w:rsid w:val="002A75D1"/>
    <w:rsid w:val="002B244E"/>
    <w:rsid w:val="002B35FD"/>
    <w:rsid w:val="002B7738"/>
    <w:rsid w:val="002C0DDA"/>
    <w:rsid w:val="002C25E1"/>
    <w:rsid w:val="00301617"/>
    <w:rsid w:val="003020B2"/>
    <w:rsid w:val="00302405"/>
    <w:rsid w:val="0031207D"/>
    <w:rsid w:val="003139DD"/>
    <w:rsid w:val="0032093F"/>
    <w:rsid w:val="00325A06"/>
    <w:rsid w:val="0032640D"/>
    <w:rsid w:val="00327415"/>
    <w:rsid w:val="00334965"/>
    <w:rsid w:val="00335A01"/>
    <w:rsid w:val="00337EE5"/>
    <w:rsid w:val="00347AE9"/>
    <w:rsid w:val="00352951"/>
    <w:rsid w:val="00362783"/>
    <w:rsid w:val="00367D57"/>
    <w:rsid w:val="00371FFA"/>
    <w:rsid w:val="00381D1D"/>
    <w:rsid w:val="00384EA6"/>
    <w:rsid w:val="00385807"/>
    <w:rsid w:val="00390D7F"/>
    <w:rsid w:val="00395814"/>
    <w:rsid w:val="00396D7D"/>
    <w:rsid w:val="003A0A2D"/>
    <w:rsid w:val="003A2A50"/>
    <w:rsid w:val="003A5012"/>
    <w:rsid w:val="003A678A"/>
    <w:rsid w:val="003B0E29"/>
    <w:rsid w:val="003C203F"/>
    <w:rsid w:val="003C219A"/>
    <w:rsid w:val="003C5D1F"/>
    <w:rsid w:val="003C69C1"/>
    <w:rsid w:val="003D7998"/>
    <w:rsid w:val="003E3AE9"/>
    <w:rsid w:val="003F1AFA"/>
    <w:rsid w:val="00410B16"/>
    <w:rsid w:val="0042054E"/>
    <w:rsid w:val="004205C3"/>
    <w:rsid w:val="00421377"/>
    <w:rsid w:val="00421B4F"/>
    <w:rsid w:val="00422860"/>
    <w:rsid w:val="0043139B"/>
    <w:rsid w:val="00450EC8"/>
    <w:rsid w:val="004512AE"/>
    <w:rsid w:val="004602C9"/>
    <w:rsid w:val="004605FA"/>
    <w:rsid w:val="00474572"/>
    <w:rsid w:val="00483626"/>
    <w:rsid w:val="00486306"/>
    <w:rsid w:val="00492508"/>
    <w:rsid w:val="004A1CBB"/>
    <w:rsid w:val="004A3FB3"/>
    <w:rsid w:val="004A6144"/>
    <w:rsid w:val="004B1F38"/>
    <w:rsid w:val="004B3F22"/>
    <w:rsid w:val="004C387A"/>
    <w:rsid w:val="004C6468"/>
    <w:rsid w:val="004C6E7A"/>
    <w:rsid w:val="004C78F5"/>
    <w:rsid w:val="004D0C1A"/>
    <w:rsid w:val="004D718B"/>
    <w:rsid w:val="004E119C"/>
    <w:rsid w:val="004E1E84"/>
    <w:rsid w:val="004E646D"/>
    <w:rsid w:val="004F694C"/>
    <w:rsid w:val="0051282C"/>
    <w:rsid w:val="005179F7"/>
    <w:rsid w:val="005206F5"/>
    <w:rsid w:val="005237DA"/>
    <w:rsid w:val="00524D98"/>
    <w:rsid w:val="005437F2"/>
    <w:rsid w:val="00545BB5"/>
    <w:rsid w:val="0054626E"/>
    <w:rsid w:val="00547223"/>
    <w:rsid w:val="0055042D"/>
    <w:rsid w:val="005506C8"/>
    <w:rsid w:val="00554112"/>
    <w:rsid w:val="00571567"/>
    <w:rsid w:val="00573479"/>
    <w:rsid w:val="00574997"/>
    <w:rsid w:val="00586378"/>
    <w:rsid w:val="00591F51"/>
    <w:rsid w:val="00594651"/>
    <w:rsid w:val="005952AD"/>
    <w:rsid w:val="005953C8"/>
    <w:rsid w:val="005954AB"/>
    <w:rsid w:val="005A0033"/>
    <w:rsid w:val="005A454E"/>
    <w:rsid w:val="005A6CB4"/>
    <w:rsid w:val="005A783F"/>
    <w:rsid w:val="005B05DE"/>
    <w:rsid w:val="005B081E"/>
    <w:rsid w:val="005B108B"/>
    <w:rsid w:val="005B222F"/>
    <w:rsid w:val="005B3736"/>
    <w:rsid w:val="005B3CB7"/>
    <w:rsid w:val="005B7C1A"/>
    <w:rsid w:val="005D179B"/>
    <w:rsid w:val="005D30DB"/>
    <w:rsid w:val="005E0E26"/>
    <w:rsid w:val="005E15E7"/>
    <w:rsid w:val="005E77A2"/>
    <w:rsid w:val="005F0B83"/>
    <w:rsid w:val="005F16C1"/>
    <w:rsid w:val="005F1C44"/>
    <w:rsid w:val="005F325C"/>
    <w:rsid w:val="005F3FA6"/>
    <w:rsid w:val="005F66F4"/>
    <w:rsid w:val="005F6902"/>
    <w:rsid w:val="005F7682"/>
    <w:rsid w:val="0060288D"/>
    <w:rsid w:val="00610F78"/>
    <w:rsid w:val="0061124C"/>
    <w:rsid w:val="00611E9E"/>
    <w:rsid w:val="006150B0"/>
    <w:rsid w:val="006232F2"/>
    <w:rsid w:val="006323DD"/>
    <w:rsid w:val="00634E52"/>
    <w:rsid w:val="006353EC"/>
    <w:rsid w:val="00636E54"/>
    <w:rsid w:val="006432D6"/>
    <w:rsid w:val="006436DB"/>
    <w:rsid w:val="00643930"/>
    <w:rsid w:val="00650626"/>
    <w:rsid w:val="00653553"/>
    <w:rsid w:val="00655A8C"/>
    <w:rsid w:val="00661B29"/>
    <w:rsid w:val="0068795E"/>
    <w:rsid w:val="00696CAB"/>
    <w:rsid w:val="00696FDF"/>
    <w:rsid w:val="006C0B72"/>
    <w:rsid w:val="006C597E"/>
    <w:rsid w:val="006D3AFD"/>
    <w:rsid w:val="006D7957"/>
    <w:rsid w:val="006E6F7C"/>
    <w:rsid w:val="006F3293"/>
    <w:rsid w:val="006F4485"/>
    <w:rsid w:val="006F462B"/>
    <w:rsid w:val="007112F5"/>
    <w:rsid w:val="00720297"/>
    <w:rsid w:val="0072481A"/>
    <w:rsid w:val="00727CAA"/>
    <w:rsid w:val="00730632"/>
    <w:rsid w:val="0074632C"/>
    <w:rsid w:val="0074702F"/>
    <w:rsid w:val="0075119C"/>
    <w:rsid w:val="00753CD0"/>
    <w:rsid w:val="00774D61"/>
    <w:rsid w:val="007825FD"/>
    <w:rsid w:val="00791E52"/>
    <w:rsid w:val="0079306D"/>
    <w:rsid w:val="00794398"/>
    <w:rsid w:val="007966D0"/>
    <w:rsid w:val="007969D3"/>
    <w:rsid w:val="007B6F09"/>
    <w:rsid w:val="007C14C9"/>
    <w:rsid w:val="007C6FDC"/>
    <w:rsid w:val="007D348C"/>
    <w:rsid w:val="007E34A4"/>
    <w:rsid w:val="007E458A"/>
    <w:rsid w:val="007F2DD8"/>
    <w:rsid w:val="007F30F9"/>
    <w:rsid w:val="007F6074"/>
    <w:rsid w:val="008066B6"/>
    <w:rsid w:val="00811F2B"/>
    <w:rsid w:val="0082099B"/>
    <w:rsid w:val="00824E4C"/>
    <w:rsid w:val="008276CC"/>
    <w:rsid w:val="00830A48"/>
    <w:rsid w:val="0083757F"/>
    <w:rsid w:val="00854737"/>
    <w:rsid w:val="00865387"/>
    <w:rsid w:val="00871436"/>
    <w:rsid w:val="00881041"/>
    <w:rsid w:val="0088608F"/>
    <w:rsid w:val="00894997"/>
    <w:rsid w:val="008A0DAE"/>
    <w:rsid w:val="008A1DE8"/>
    <w:rsid w:val="008A64A8"/>
    <w:rsid w:val="008B4CC4"/>
    <w:rsid w:val="008C4B97"/>
    <w:rsid w:val="008D0CAF"/>
    <w:rsid w:val="008D1BA3"/>
    <w:rsid w:val="008D28A8"/>
    <w:rsid w:val="008D7C9A"/>
    <w:rsid w:val="008E5D84"/>
    <w:rsid w:val="008F28A5"/>
    <w:rsid w:val="008F34AC"/>
    <w:rsid w:val="008F398F"/>
    <w:rsid w:val="00901EB9"/>
    <w:rsid w:val="00904AAC"/>
    <w:rsid w:val="00915287"/>
    <w:rsid w:val="00927250"/>
    <w:rsid w:val="00927EDB"/>
    <w:rsid w:val="00932E8C"/>
    <w:rsid w:val="00933A87"/>
    <w:rsid w:val="00935A10"/>
    <w:rsid w:val="00941600"/>
    <w:rsid w:val="009436D4"/>
    <w:rsid w:val="00946499"/>
    <w:rsid w:val="0095455A"/>
    <w:rsid w:val="00960DAC"/>
    <w:rsid w:val="00962ADF"/>
    <w:rsid w:val="00963985"/>
    <w:rsid w:val="00964A09"/>
    <w:rsid w:val="00970550"/>
    <w:rsid w:val="00975113"/>
    <w:rsid w:val="00977FA2"/>
    <w:rsid w:val="0098496F"/>
    <w:rsid w:val="00990C15"/>
    <w:rsid w:val="00993F65"/>
    <w:rsid w:val="0099561B"/>
    <w:rsid w:val="00997688"/>
    <w:rsid w:val="009A0A95"/>
    <w:rsid w:val="009A2916"/>
    <w:rsid w:val="009A38D8"/>
    <w:rsid w:val="009A6737"/>
    <w:rsid w:val="009B4603"/>
    <w:rsid w:val="009B4625"/>
    <w:rsid w:val="009C2878"/>
    <w:rsid w:val="009C6C87"/>
    <w:rsid w:val="009D02AE"/>
    <w:rsid w:val="009D18EF"/>
    <w:rsid w:val="009D1F5F"/>
    <w:rsid w:val="009E1840"/>
    <w:rsid w:val="009E1951"/>
    <w:rsid w:val="009E2819"/>
    <w:rsid w:val="009E5678"/>
    <w:rsid w:val="009F1176"/>
    <w:rsid w:val="009F523A"/>
    <w:rsid w:val="00A01CC8"/>
    <w:rsid w:val="00A021A5"/>
    <w:rsid w:val="00A215FF"/>
    <w:rsid w:val="00A24DAF"/>
    <w:rsid w:val="00A33150"/>
    <w:rsid w:val="00A34EE8"/>
    <w:rsid w:val="00A416A8"/>
    <w:rsid w:val="00A454E2"/>
    <w:rsid w:val="00A45604"/>
    <w:rsid w:val="00A46376"/>
    <w:rsid w:val="00A469A7"/>
    <w:rsid w:val="00A50AAA"/>
    <w:rsid w:val="00A52E94"/>
    <w:rsid w:val="00A53D42"/>
    <w:rsid w:val="00A66E76"/>
    <w:rsid w:val="00A74330"/>
    <w:rsid w:val="00A7505A"/>
    <w:rsid w:val="00A82F92"/>
    <w:rsid w:val="00A93DD9"/>
    <w:rsid w:val="00A96A53"/>
    <w:rsid w:val="00AA2C2D"/>
    <w:rsid w:val="00AB05CE"/>
    <w:rsid w:val="00AB529F"/>
    <w:rsid w:val="00AC780A"/>
    <w:rsid w:val="00AC7945"/>
    <w:rsid w:val="00AC7D2A"/>
    <w:rsid w:val="00AD1D10"/>
    <w:rsid w:val="00AD294E"/>
    <w:rsid w:val="00AD7538"/>
    <w:rsid w:val="00AE0172"/>
    <w:rsid w:val="00AE1261"/>
    <w:rsid w:val="00AF3315"/>
    <w:rsid w:val="00B01DD0"/>
    <w:rsid w:val="00B05AE6"/>
    <w:rsid w:val="00B073A8"/>
    <w:rsid w:val="00B21DFF"/>
    <w:rsid w:val="00B269DA"/>
    <w:rsid w:val="00B26BB0"/>
    <w:rsid w:val="00B30C15"/>
    <w:rsid w:val="00B45A70"/>
    <w:rsid w:val="00B462F1"/>
    <w:rsid w:val="00B47A99"/>
    <w:rsid w:val="00B50836"/>
    <w:rsid w:val="00B611CB"/>
    <w:rsid w:val="00B6158E"/>
    <w:rsid w:val="00B64345"/>
    <w:rsid w:val="00B64D0B"/>
    <w:rsid w:val="00B65D00"/>
    <w:rsid w:val="00B700C5"/>
    <w:rsid w:val="00B76170"/>
    <w:rsid w:val="00B84042"/>
    <w:rsid w:val="00B972AA"/>
    <w:rsid w:val="00B9784F"/>
    <w:rsid w:val="00BA0779"/>
    <w:rsid w:val="00BA6E0B"/>
    <w:rsid w:val="00BB4FD3"/>
    <w:rsid w:val="00BD09F8"/>
    <w:rsid w:val="00BD2326"/>
    <w:rsid w:val="00BE2141"/>
    <w:rsid w:val="00BF4B4B"/>
    <w:rsid w:val="00C00BA9"/>
    <w:rsid w:val="00C00E69"/>
    <w:rsid w:val="00C16567"/>
    <w:rsid w:val="00C20A25"/>
    <w:rsid w:val="00C25671"/>
    <w:rsid w:val="00C25BBE"/>
    <w:rsid w:val="00C260DB"/>
    <w:rsid w:val="00C319C1"/>
    <w:rsid w:val="00C4352E"/>
    <w:rsid w:val="00C55399"/>
    <w:rsid w:val="00C55EDC"/>
    <w:rsid w:val="00C57486"/>
    <w:rsid w:val="00C614B0"/>
    <w:rsid w:val="00C66C6A"/>
    <w:rsid w:val="00C96363"/>
    <w:rsid w:val="00CA53C6"/>
    <w:rsid w:val="00CA66D0"/>
    <w:rsid w:val="00CB2E7D"/>
    <w:rsid w:val="00CB6903"/>
    <w:rsid w:val="00CE1FB1"/>
    <w:rsid w:val="00CE5577"/>
    <w:rsid w:val="00CE697F"/>
    <w:rsid w:val="00CF1209"/>
    <w:rsid w:val="00D01F6B"/>
    <w:rsid w:val="00D03ADB"/>
    <w:rsid w:val="00D07E4C"/>
    <w:rsid w:val="00D2721F"/>
    <w:rsid w:val="00D35F11"/>
    <w:rsid w:val="00D41608"/>
    <w:rsid w:val="00D436DC"/>
    <w:rsid w:val="00D52325"/>
    <w:rsid w:val="00D56081"/>
    <w:rsid w:val="00D6262D"/>
    <w:rsid w:val="00D71DE3"/>
    <w:rsid w:val="00D81495"/>
    <w:rsid w:val="00D90E5E"/>
    <w:rsid w:val="00DA15C7"/>
    <w:rsid w:val="00DA3E52"/>
    <w:rsid w:val="00DA75DB"/>
    <w:rsid w:val="00DB7096"/>
    <w:rsid w:val="00DE3A5A"/>
    <w:rsid w:val="00DE60E0"/>
    <w:rsid w:val="00DE7E5B"/>
    <w:rsid w:val="00DF1EBF"/>
    <w:rsid w:val="00DF519E"/>
    <w:rsid w:val="00DF542E"/>
    <w:rsid w:val="00E029F6"/>
    <w:rsid w:val="00E12E99"/>
    <w:rsid w:val="00E16623"/>
    <w:rsid w:val="00E208E2"/>
    <w:rsid w:val="00E25885"/>
    <w:rsid w:val="00E32A68"/>
    <w:rsid w:val="00E358A1"/>
    <w:rsid w:val="00E40493"/>
    <w:rsid w:val="00E42BC9"/>
    <w:rsid w:val="00E45B40"/>
    <w:rsid w:val="00E45D23"/>
    <w:rsid w:val="00E5022D"/>
    <w:rsid w:val="00E55D4A"/>
    <w:rsid w:val="00E60217"/>
    <w:rsid w:val="00E663A0"/>
    <w:rsid w:val="00E70AF8"/>
    <w:rsid w:val="00E70C16"/>
    <w:rsid w:val="00E7758B"/>
    <w:rsid w:val="00E77EE5"/>
    <w:rsid w:val="00E81C09"/>
    <w:rsid w:val="00E8646A"/>
    <w:rsid w:val="00E87E34"/>
    <w:rsid w:val="00E91070"/>
    <w:rsid w:val="00E9155D"/>
    <w:rsid w:val="00EA15BD"/>
    <w:rsid w:val="00EA32C9"/>
    <w:rsid w:val="00EA7CBF"/>
    <w:rsid w:val="00EB2787"/>
    <w:rsid w:val="00EB3EC7"/>
    <w:rsid w:val="00EB4DB6"/>
    <w:rsid w:val="00EC0075"/>
    <w:rsid w:val="00ED7F8B"/>
    <w:rsid w:val="00EE5275"/>
    <w:rsid w:val="00EF7C7B"/>
    <w:rsid w:val="00F00555"/>
    <w:rsid w:val="00F13D6A"/>
    <w:rsid w:val="00F1408E"/>
    <w:rsid w:val="00F23052"/>
    <w:rsid w:val="00F24CF7"/>
    <w:rsid w:val="00F26CA0"/>
    <w:rsid w:val="00F333FC"/>
    <w:rsid w:val="00F553A8"/>
    <w:rsid w:val="00F56E02"/>
    <w:rsid w:val="00F6511E"/>
    <w:rsid w:val="00F6682D"/>
    <w:rsid w:val="00F70363"/>
    <w:rsid w:val="00F72954"/>
    <w:rsid w:val="00F76BFC"/>
    <w:rsid w:val="00F802ED"/>
    <w:rsid w:val="00F94F9E"/>
    <w:rsid w:val="00F96827"/>
    <w:rsid w:val="00FB6576"/>
    <w:rsid w:val="00FD35EC"/>
    <w:rsid w:val="00FD4036"/>
    <w:rsid w:val="00FD54F9"/>
    <w:rsid w:val="00FD5B5F"/>
    <w:rsid w:val="00FF1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DE7E5B"/>
    <w:rPr>
      <w:color w:val="2B579A"/>
      <w:shd w:val="clear" w:color="auto" w:fill="E6E6E6"/>
    </w:rPr>
  </w:style>
  <w:style w:type="paragraph" w:customStyle="1" w:styleId="Textbody">
    <w:name w:val="Text body"/>
    <w:basedOn w:val="Standard"/>
    <w:rsid w:val="00410B16"/>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character" w:styleId="NichtaufgelsteErwhnung">
    <w:name w:val="Unresolved Mention"/>
    <w:basedOn w:val="Absatz-Standardschriftart"/>
    <w:uiPriority w:val="99"/>
    <w:semiHidden/>
    <w:unhideWhenUsed/>
    <w:rsid w:val="004C3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77673347">
      <w:bodyDiv w:val="1"/>
      <w:marLeft w:val="0"/>
      <w:marRight w:val="0"/>
      <w:marTop w:val="0"/>
      <w:marBottom w:val="0"/>
      <w:divBdr>
        <w:top w:val="none" w:sz="0" w:space="0" w:color="auto"/>
        <w:left w:val="none" w:sz="0" w:space="0" w:color="auto"/>
        <w:bottom w:val="none" w:sz="0" w:space="0" w:color="auto"/>
        <w:right w:val="none" w:sz="0" w:space="0" w:color="auto"/>
      </w:divBdr>
      <w:divsChild>
        <w:div w:id="1201938244">
          <w:marLeft w:val="0"/>
          <w:marRight w:val="0"/>
          <w:marTop w:val="0"/>
          <w:marBottom w:val="0"/>
          <w:divBdr>
            <w:top w:val="none" w:sz="0" w:space="0" w:color="auto"/>
            <w:left w:val="none" w:sz="0" w:space="0" w:color="auto"/>
            <w:bottom w:val="none" w:sz="0" w:space="0" w:color="auto"/>
            <w:right w:val="none" w:sz="0" w:space="0" w:color="auto"/>
          </w:divBdr>
        </w:div>
      </w:divsChild>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614211660">
      <w:bodyDiv w:val="1"/>
      <w:marLeft w:val="0"/>
      <w:marRight w:val="0"/>
      <w:marTop w:val="0"/>
      <w:marBottom w:val="0"/>
      <w:divBdr>
        <w:top w:val="none" w:sz="0" w:space="0" w:color="auto"/>
        <w:left w:val="none" w:sz="0" w:space="0" w:color="auto"/>
        <w:bottom w:val="none" w:sz="0" w:space="0" w:color="auto"/>
        <w:right w:val="none" w:sz="0" w:space="0" w:color="auto"/>
      </w:divBdr>
    </w:div>
    <w:div w:id="619917767">
      <w:bodyDiv w:val="1"/>
      <w:marLeft w:val="0"/>
      <w:marRight w:val="0"/>
      <w:marTop w:val="0"/>
      <w:marBottom w:val="0"/>
      <w:divBdr>
        <w:top w:val="none" w:sz="0" w:space="0" w:color="auto"/>
        <w:left w:val="none" w:sz="0" w:space="0" w:color="auto"/>
        <w:bottom w:val="none" w:sz="0" w:space="0" w:color="auto"/>
        <w:right w:val="none" w:sz="0" w:space="0" w:color="auto"/>
      </w:divBdr>
      <w:divsChild>
        <w:div w:id="282152356">
          <w:marLeft w:val="0"/>
          <w:marRight w:val="0"/>
          <w:marTop w:val="0"/>
          <w:marBottom w:val="0"/>
          <w:divBdr>
            <w:top w:val="none" w:sz="0" w:space="0" w:color="auto"/>
            <w:left w:val="none" w:sz="0" w:space="0" w:color="auto"/>
            <w:bottom w:val="none" w:sz="0" w:space="0" w:color="auto"/>
            <w:right w:val="none" w:sz="0" w:space="0" w:color="auto"/>
          </w:divBdr>
        </w:div>
      </w:divsChild>
    </w:div>
    <w:div w:id="656149345">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844783124">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735394617">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klementowski@ztg-nrw.de" TargetMode="External"/><Relationship Id="rId4" Type="http://schemas.openxmlformats.org/officeDocument/2006/relationships/settings" Target="settings.xml"/><Relationship Id="rId9" Type="http://schemas.openxmlformats.org/officeDocument/2006/relationships/hyperlink" Target="http://www.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C19B4-24B7-48B4-A68A-7B0DADB5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5015</Characters>
  <Application>Microsoft Office Word</Application>
  <DocSecurity>0</DocSecurity>
  <Lines>74</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4</cp:revision>
  <cp:lastPrinted>2020-09-17T07:35:00Z</cp:lastPrinted>
  <dcterms:created xsi:type="dcterms:W3CDTF">2020-09-14T13:55:00Z</dcterms:created>
  <dcterms:modified xsi:type="dcterms:W3CDTF">2020-09-17T07:35:00Z</dcterms:modified>
</cp:coreProperties>
</file>