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3ED7F" w14:textId="77777777" w:rsidR="00FF13BF" w:rsidRDefault="00FF13BF" w:rsidP="00F0525D">
      <w:pPr>
        <w:rPr>
          <w:rFonts w:cs="Arial"/>
          <w:b/>
          <w:bCs/>
          <w:noProof/>
          <w:color w:val="A1C9ED"/>
          <w:sz w:val="28"/>
          <w:szCs w:val="28"/>
        </w:rPr>
      </w:pPr>
    </w:p>
    <w:p w14:paraId="07C980F1" w14:textId="2A9F5A31" w:rsidR="007A1AEB" w:rsidRDefault="00F85B28" w:rsidP="00F0525D">
      <w:pPr>
        <w:rPr>
          <w:rFonts w:cs="Arial"/>
          <w:b/>
          <w:bCs/>
          <w:noProof/>
          <w:color w:val="0070C0"/>
          <w:sz w:val="28"/>
          <w:szCs w:val="28"/>
        </w:rPr>
      </w:pPr>
      <w:r>
        <w:rPr>
          <w:rFonts w:cs="Arial"/>
          <w:b/>
          <w:bCs/>
          <w:noProof/>
          <w:color w:val="0070C0"/>
          <w:sz w:val="28"/>
          <w:szCs w:val="28"/>
        </w:rPr>
        <w:t xml:space="preserve">Erfolg für </w:t>
      </w:r>
      <w:r w:rsidR="009F5A0B" w:rsidRPr="001810C2">
        <w:rPr>
          <w:rFonts w:cs="Arial"/>
          <w:b/>
          <w:bCs/>
          <w:noProof/>
          <w:color w:val="0070C0"/>
          <w:sz w:val="28"/>
          <w:szCs w:val="28"/>
        </w:rPr>
        <w:t>TELnet@NRW</w:t>
      </w:r>
      <w:r w:rsidR="00314A55" w:rsidRPr="001810C2">
        <w:rPr>
          <w:rFonts w:cs="Arial"/>
          <w:b/>
          <w:bCs/>
          <w:noProof/>
          <w:color w:val="0070C0"/>
          <w:sz w:val="28"/>
          <w:szCs w:val="28"/>
        </w:rPr>
        <w:t>:</w:t>
      </w:r>
      <w:r w:rsidR="00A418CD">
        <w:rPr>
          <w:rFonts w:cs="Arial"/>
          <w:b/>
          <w:bCs/>
          <w:noProof/>
          <w:color w:val="0070C0"/>
          <w:sz w:val="28"/>
          <w:szCs w:val="28"/>
        </w:rPr>
        <w:t xml:space="preserve"> Sektorenübergreifendes t</w:t>
      </w:r>
      <w:r w:rsidR="000D72F9" w:rsidRPr="001810C2">
        <w:rPr>
          <w:rFonts w:cs="Arial"/>
          <w:b/>
          <w:bCs/>
          <w:noProof/>
          <w:color w:val="0070C0"/>
          <w:sz w:val="28"/>
          <w:szCs w:val="28"/>
        </w:rPr>
        <w:t xml:space="preserve">elemedizinisches Netzwerk </w:t>
      </w:r>
      <w:r w:rsidR="00A418CD">
        <w:rPr>
          <w:rFonts w:cs="Arial"/>
          <w:b/>
          <w:bCs/>
          <w:noProof/>
          <w:color w:val="0070C0"/>
          <w:sz w:val="28"/>
          <w:szCs w:val="28"/>
        </w:rPr>
        <w:t xml:space="preserve">erreicht deutliche Steigerung der Behandlungsqualität </w:t>
      </w:r>
      <w:r w:rsidR="000D72F9" w:rsidRPr="001810C2">
        <w:rPr>
          <w:rFonts w:cs="Arial"/>
          <w:b/>
          <w:bCs/>
          <w:noProof/>
          <w:color w:val="0070C0"/>
          <w:sz w:val="28"/>
          <w:szCs w:val="28"/>
        </w:rPr>
        <w:t>für Intensivmedizin und Infektiologie</w:t>
      </w:r>
    </w:p>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5A66F6AB" w14:textId="77777777" w:rsidTr="006232F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200254F5" w14:textId="77777777">
              <w:trPr>
                <w:tblCellSpacing w:w="0" w:type="dxa"/>
              </w:trPr>
              <w:tc>
                <w:tcPr>
                  <w:tcW w:w="0" w:type="auto"/>
                  <w:tcMar>
                    <w:top w:w="75" w:type="dxa"/>
                    <w:left w:w="75" w:type="dxa"/>
                    <w:bottom w:w="75" w:type="dxa"/>
                    <w:right w:w="75" w:type="dxa"/>
                  </w:tcMar>
                  <w:hideMark/>
                </w:tcPr>
                <w:p w14:paraId="7A24FE05" w14:textId="1CAFAE4B" w:rsidR="009D1F5F" w:rsidRPr="00190153" w:rsidRDefault="00547223" w:rsidP="00450EC8">
                  <w:pPr>
                    <w:rPr>
                      <w:rFonts w:eastAsia="Calibri"/>
                    </w:rPr>
                  </w:pPr>
                  <w:r w:rsidRPr="00190153">
                    <w:rPr>
                      <w:rFonts w:eastAsia="Calibri"/>
                      <w:noProof/>
                    </w:rPr>
                    <mc:AlternateContent>
                      <mc:Choice Requires="wps">
                        <w:drawing>
                          <wp:anchor distT="4294967292" distB="4294967292" distL="114300" distR="114300" simplePos="0" relativeHeight="251657216" behindDoc="0" locked="0" layoutInCell="1" allowOverlap="1" wp14:anchorId="0BDE55D6" wp14:editId="0FF6A9CF">
                            <wp:simplePos x="0" y="0"/>
                            <wp:positionH relativeFrom="column">
                              <wp:posOffset>-42545</wp:posOffset>
                            </wp:positionH>
                            <wp:positionV relativeFrom="paragraph">
                              <wp:posOffset>13335</wp:posOffset>
                            </wp:positionV>
                            <wp:extent cx="5715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28575">
                                      <a:solidFill>
                                        <a:schemeClr val="dk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73BBC6E" id="_x0000_t32" coordsize="21600,21600" o:spt="32" o:oned="t" path="m,l21600,21600e" filled="f">
                            <v:path arrowok="t" fillok="f" o:connecttype="none"/>
                            <o:lock v:ext="edit" shapetype="t"/>
                          </v:shapetype>
                          <v:shape id="AutoShape 3" o:spid="_x0000_s1026" type="#_x0000_t32" style="position:absolute;margin-left:-3.35pt;margin-top:1.05pt;width:450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" strokecolor="#666 [1936]" strokeweight="2.25pt">
                            <v:shadow color="#7f7f7f [1601]" opacity=".5" offset="1pt"/>
                          </v:shape>
                        </w:pict>
                      </mc:Fallback>
                    </mc:AlternateContent>
                  </w:r>
                </w:p>
                <w:p w14:paraId="68CE210C" w14:textId="05841A71" w:rsidR="00031C8A" w:rsidRPr="007421C8" w:rsidRDefault="00261691" w:rsidP="00031C8A">
                  <w:pPr>
                    <w:jc w:val="both"/>
                    <w:rPr>
                      <w:rFonts w:eastAsia="Calibri"/>
                      <w:b/>
                      <w:bCs/>
                      <w:color w:val="595959" w:themeColor="text1" w:themeTint="A6"/>
                      <w:sz w:val="20"/>
                      <w:szCs w:val="20"/>
                    </w:rPr>
                  </w:pPr>
                  <w:r w:rsidRPr="007421C8">
                    <w:rPr>
                      <w:rFonts w:eastAsia="Calibri"/>
                      <w:b/>
                      <w:bCs/>
                      <w:color w:val="595959" w:themeColor="text1" w:themeTint="A6"/>
                      <w:sz w:val="20"/>
                      <w:szCs w:val="20"/>
                    </w:rPr>
                    <w:t>Düsseldorf</w:t>
                  </w:r>
                  <w:r w:rsidR="009F5A0B" w:rsidRPr="007421C8">
                    <w:rPr>
                      <w:rFonts w:eastAsia="Calibri"/>
                      <w:b/>
                      <w:bCs/>
                      <w:color w:val="595959" w:themeColor="text1" w:themeTint="A6"/>
                      <w:sz w:val="20"/>
                      <w:szCs w:val="20"/>
                    </w:rPr>
                    <w:t xml:space="preserve">, </w:t>
                  </w:r>
                  <w:r w:rsidRPr="007421C8">
                    <w:rPr>
                      <w:rFonts w:eastAsia="Calibri"/>
                      <w:b/>
                      <w:bCs/>
                      <w:color w:val="595959" w:themeColor="text1" w:themeTint="A6"/>
                      <w:sz w:val="20"/>
                      <w:szCs w:val="20"/>
                    </w:rPr>
                    <w:t>20</w:t>
                  </w:r>
                  <w:r w:rsidR="009F5A0B" w:rsidRPr="007421C8">
                    <w:rPr>
                      <w:rFonts w:eastAsia="Calibri"/>
                      <w:b/>
                      <w:bCs/>
                      <w:color w:val="595959" w:themeColor="text1" w:themeTint="A6"/>
                      <w:sz w:val="20"/>
                      <w:szCs w:val="20"/>
                    </w:rPr>
                    <w:t xml:space="preserve">. </w:t>
                  </w:r>
                  <w:r w:rsidR="001810C2" w:rsidRPr="007421C8">
                    <w:rPr>
                      <w:rFonts w:eastAsia="Calibri"/>
                      <w:b/>
                      <w:bCs/>
                      <w:color w:val="595959" w:themeColor="text1" w:themeTint="A6"/>
                      <w:sz w:val="20"/>
                      <w:szCs w:val="20"/>
                    </w:rPr>
                    <w:t>Januar</w:t>
                  </w:r>
                  <w:r w:rsidR="00C91734" w:rsidRPr="007421C8">
                    <w:rPr>
                      <w:rFonts w:eastAsia="Calibri"/>
                      <w:b/>
                      <w:bCs/>
                      <w:color w:val="595959" w:themeColor="text1" w:themeTint="A6"/>
                      <w:sz w:val="20"/>
                      <w:szCs w:val="20"/>
                    </w:rPr>
                    <w:t xml:space="preserve"> 20</w:t>
                  </w:r>
                  <w:r w:rsidRPr="007421C8">
                    <w:rPr>
                      <w:rFonts w:eastAsia="Calibri"/>
                      <w:b/>
                      <w:bCs/>
                      <w:color w:val="595959" w:themeColor="text1" w:themeTint="A6"/>
                      <w:sz w:val="20"/>
                      <w:szCs w:val="20"/>
                    </w:rPr>
                    <w:t>20</w:t>
                  </w:r>
                  <w:r w:rsidR="009F5A0B" w:rsidRPr="007421C8">
                    <w:rPr>
                      <w:rFonts w:eastAsia="Calibri"/>
                      <w:b/>
                      <w:bCs/>
                      <w:color w:val="595959" w:themeColor="text1" w:themeTint="A6"/>
                      <w:sz w:val="20"/>
                      <w:szCs w:val="20"/>
                    </w:rPr>
                    <w:t xml:space="preserve"> – </w:t>
                  </w:r>
                  <w:r w:rsidR="00031C8A" w:rsidRPr="007421C8">
                    <w:rPr>
                      <w:rFonts w:eastAsia="Calibri"/>
                      <w:b/>
                      <w:bCs/>
                      <w:color w:val="595959" w:themeColor="text1" w:themeTint="A6"/>
                      <w:sz w:val="20"/>
                      <w:szCs w:val="20"/>
                    </w:rPr>
                    <w:t>Zum Abschluss der dreijährigen Förderphase des Innovationsfondsprojekts TELnet@NRW kamen heute u</w:t>
                  </w:r>
                  <w:r w:rsidR="009F5A0B" w:rsidRPr="007421C8">
                    <w:rPr>
                      <w:rFonts w:eastAsia="Calibri"/>
                      <w:b/>
                      <w:bCs/>
                      <w:color w:val="595959" w:themeColor="text1" w:themeTint="A6"/>
                      <w:sz w:val="20"/>
                      <w:szCs w:val="20"/>
                    </w:rPr>
                    <w:t xml:space="preserve">nter dem Motto </w:t>
                  </w:r>
                  <w:r w:rsidR="00C91734" w:rsidRPr="007421C8">
                    <w:rPr>
                      <w:rFonts w:eastAsia="Calibri"/>
                      <w:b/>
                      <w:bCs/>
                      <w:color w:val="595959" w:themeColor="text1" w:themeTint="A6"/>
                      <w:sz w:val="20"/>
                      <w:szCs w:val="20"/>
                    </w:rPr>
                    <w:t>„</w:t>
                  </w:r>
                  <w:r w:rsidRPr="007421C8">
                    <w:rPr>
                      <w:rFonts w:eastAsia="Calibri"/>
                      <w:b/>
                      <w:bCs/>
                      <w:color w:val="595959" w:themeColor="text1" w:themeTint="A6"/>
                      <w:sz w:val="20"/>
                      <w:szCs w:val="20"/>
                    </w:rPr>
                    <w:t>Wir gestalten die Patientenversorgung der Zukunft“</w:t>
                  </w:r>
                  <w:r w:rsidR="00C91734" w:rsidRPr="007421C8">
                    <w:rPr>
                      <w:rFonts w:eastAsia="Calibri"/>
                      <w:b/>
                      <w:bCs/>
                      <w:color w:val="595959" w:themeColor="text1" w:themeTint="A6"/>
                      <w:sz w:val="20"/>
                      <w:szCs w:val="20"/>
                    </w:rPr>
                    <w:t xml:space="preserve"> </w:t>
                  </w:r>
                  <w:r w:rsidRPr="007421C8">
                    <w:rPr>
                      <w:rFonts w:eastAsia="Calibri"/>
                      <w:b/>
                      <w:bCs/>
                      <w:color w:val="595959" w:themeColor="text1" w:themeTint="A6"/>
                      <w:sz w:val="20"/>
                      <w:szCs w:val="20"/>
                    </w:rPr>
                    <w:t xml:space="preserve">rund </w:t>
                  </w:r>
                  <w:r w:rsidR="00A418CD" w:rsidRPr="007421C8">
                    <w:rPr>
                      <w:rFonts w:eastAsia="Calibri"/>
                      <w:b/>
                      <w:bCs/>
                      <w:color w:val="595959" w:themeColor="text1" w:themeTint="A6"/>
                      <w:sz w:val="20"/>
                      <w:szCs w:val="20"/>
                    </w:rPr>
                    <w:t>250</w:t>
                  </w:r>
                  <w:r w:rsidRPr="007421C8">
                    <w:rPr>
                      <w:rFonts w:eastAsia="Calibri"/>
                      <w:b/>
                      <w:bCs/>
                      <w:color w:val="595959" w:themeColor="text1" w:themeTint="A6"/>
                      <w:sz w:val="20"/>
                      <w:szCs w:val="20"/>
                    </w:rPr>
                    <w:t xml:space="preserve"> </w:t>
                  </w:r>
                  <w:r w:rsidR="00A418CD" w:rsidRPr="007421C8">
                    <w:rPr>
                      <w:rFonts w:eastAsia="Calibri"/>
                      <w:b/>
                      <w:bCs/>
                      <w:color w:val="595959" w:themeColor="text1" w:themeTint="A6"/>
                      <w:sz w:val="20"/>
                      <w:szCs w:val="20"/>
                    </w:rPr>
                    <w:t>I</w:t>
                  </w:r>
                  <w:r w:rsidRPr="007421C8">
                    <w:rPr>
                      <w:rFonts w:eastAsia="Calibri"/>
                      <w:b/>
                      <w:bCs/>
                      <w:color w:val="595959" w:themeColor="text1" w:themeTint="A6"/>
                      <w:sz w:val="20"/>
                      <w:szCs w:val="20"/>
                    </w:rPr>
                    <w:t>nteressierte zum</w:t>
                  </w:r>
                  <w:r w:rsidR="009F5A0B" w:rsidRPr="007421C8">
                    <w:rPr>
                      <w:rFonts w:eastAsia="Calibri"/>
                      <w:b/>
                      <w:bCs/>
                      <w:color w:val="595959" w:themeColor="text1" w:themeTint="A6"/>
                      <w:sz w:val="20"/>
                      <w:szCs w:val="20"/>
                    </w:rPr>
                    <w:t xml:space="preserve"> TELnet@NRW-Kongress </w:t>
                  </w:r>
                  <w:r w:rsidR="00E37D11" w:rsidRPr="007421C8">
                    <w:rPr>
                      <w:rFonts w:eastAsia="Calibri"/>
                      <w:b/>
                      <w:bCs/>
                      <w:color w:val="595959" w:themeColor="text1" w:themeTint="A6"/>
                      <w:sz w:val="20"/>
                      <w:szCs w:val="20"/>
                    </w:rPr>
                    <w:t xml:space="preserve">2020 </w:t>
                  </w:r>
                  <w:r w:rsidRPr="007421C8">
                    <w:rPr>
                      <w:rFonts w:eastAsia="Calibri"/>
                      <w:b/>
                      <w:bCs/>
                      <w:color w:val="595959" w:themeColor="text1" w:themeTint="A6"/>
                      <w:sz w:val="20"/>
                      <w:szCs w:val="20"/>
                    </w:rPr>
                    <w:t>ins Haus der Ärzteschaft nach Düsseldorf</w:t>
                  </w:r>
                  <w:r w:rsidR="00031C8A" w:rsidRPr="007421C8">
                    <w:rPr>
                      <w:rFonts w:eastAsia="Calibri"/>
                      <w:b/>
                      <w:bCs/>
                      <w:color w:val="595959" w:themeColor="text1" w:themeTint="A6"/>
                      <w:sz w:val="20"/>
                      <w:szCs w:val="20"/>
                    </w:rPr>
                    <w:t xml:space="preserve">. </w:t>
                  </w:r>
                  <w:r w:rsidR="00E37D11" w:rsidRPr="007421C8">
                    <w:rPr>
                      <w:rFonts w:eastAsia="Calibri"/>
                      <w:b/>
                      <w:bCs/>
                      <w:color w:val="595959" w:themeColor="text1" w:themeTint="A6"/>
                      <w:sz w:val="20"/>
                      <w:szCs w:val="20"/>
                    </w:rPr>
                    <w:t xml:space="preserve">Mit besonderer Spannung wurde die Präsentation </w:t>
                  </w:r>
                  <w:r w:rsidR="00031C8A" w:rsidRPr="007421C8">
                    <w:rPr>
                      <w:rFonts w:eastAsia="Calibri"/>
                      <w:b/>
                      <w:bCs/>
                      <w:color w:val="595959" w:themeColor="text1" w:themeTint="A6"/>
                      <w:sz w:val="20"/>
                      <w:szCs w:val="20"/>
                    </w:rPr>
                    <w:t>aktuell</w:t>
                  </w:r>
                  <w:r w:rsidR="00E37D11" w:rsidRPr="007421C8">
                    <w:rPr>
                      <w:rFonts w:eastAsia="Calibri"/>
                      <w:b/>
                      <w:bCs/>
                      <w:color w:val="595959" w:themeColor="text1" w:themeTint="A6"/>
                      <w:sz w:val="20"/>
                      <w:szCs w:val="20"/>
                    </w:rPr>
                    <w:t>er</w:t>
                  </w:r>
                  <w:r w:rsidR="00031C8A" w:rsidRPr="007421C8">
                    <w:rPr>
                      <w:rFonts w:eastAsia="Calibri"/>
                      <w:b/>
                      <w:bCs/>
                      <w:color w:val="595959" w:themeColor="text1" w:themeTint="A6"/>
                      <w:sz w:val="20"/>
                      <w:szCs w:val="20"/>
                    </w:rPr>
                    <w:t xml:space="preserve"> Ergebnisse </w:t>
                  </w:r>
                  <w:r w:rsidR="00E37D11" w:rsidRPr="007421C8">
                    <w:rPr>
                      <w:rFonts w:eastAsia="Calibri"/>
                      <w:b/>
                      <w:bCs/>
                      <w:color w:val="595959" w:themeColor="text1" w:themeTint="A6"/>
                      <w:sz w:val="20"/>
                      <w:szCs w:val="20"/>
                    </w:rPr>
                    <w:t xml:space="preserve">der </w:t>
                  </w:r>
                  <w:r w:rsidR="00A418CD" w:rsidRPr="007421C8">
                    <w:rPr>
                      <w:rFonts w:eastAsia="Calibri"/>
                      <w:b/>
                      <w:bCs/>
                      <w:color w:val="595959" w:themeColor="text1" w:themeTint="A6"/>
                      <w:sz w:val="20"/>
                      <w:szCs w:val="20"/>
                    </w:rPr>
                    <w:t>Projekte</w:t>
                  </w:r>
                  <w:r w:rsidR="00E37D11" w:rsidRPr="007421C8">
                    <w:rPr>
                      <w:rFonts w:eastAsia="Calibri"/>
                      <w:b/>
                      <w:bCs/>
                      <w:color w:val="595959" w:themeColor="text1" w:themeTint="A6"/>
                      <w:sz w:val="20"/>
                      <w:szCs w:val="20"/>
                    </w:rPr>
                    <w:t xml:space="preserve">valuation erwartet sowie </w:t>
                  </w:r>
                  <w:r w:rsidR="00031C8A" w:rsidRPr="007421C8">
                    <w:rPr>
                      <w:rFonts w:eastAsia="Calibri"/>
                      <w:b/>
                      <w:bCs/>
                      <w:color w:val="595959" w:themeColor="text1" w:themeTint="A6"/>
                      <w:sz w:val="20"/>
                      <w:szCs w:val="20"/>
                    </w:rPr>
                    <w:t>die</w:t>
                  </w:r>
                  <w:r w:rsidRPr="007421C8">
                    <w:rPr>
                      <w:rFonts w:eastAsia="Calibri"/>
                      <w:b/>
                      <w:bCs/>
                      <w:color w:val="595959" w:themeColor="text1" w:themeTint="A6"/>
                      <w:sz w:val="20"/>
                      <w:szCs w:val="20"/>
                    </w:rPr>
                    <w:t xml:space="preserve"> </w:t>
                  </w:r>
                  <w:r w:rsidR="00E37D11" w:rsidRPr="007421C8">
                    <w:rPr>
                      <w:rFonts w:eastAsia="Calibri"/>
                      <w:b/>
                      <w:bCs/>
                      <w:color w:val="595959" w:themeColor="text1" w:themeTint="A6"/>
                      <w:sz w:val="20"/>
                      <w:szCs w:val="20"/>
                    </w:rPr>
                    <w:t xml:space="preserve">Fortsetzung der </w:t>
                  </w:r>
                  <w:r w:rsidRPr="007421C8">
                    <w:rPr>
                      <w:rFonts w:eastAsia="Calibri"/>
                      <w:b/>
                      <w:bCs/>
                      <w:color w:val="595959" w:themeColor="text1" w:themeTint="A6"/>
                      <w:sz w:val="20"/>
                      <w:szCs w:val="20"/>
                    </w:rPr>
                    <w:t xml:space="preserve">Debatte um </w:t>
                  </w:r>
                  <w:r w:rsidR="00E37D11" w:rsidRPr="007421C8">
                    <w:rPr>
                      <w:rFonts w:eastAsia="Calibri"/>
                      <w:b/>
                      <w:bCs/>
                      <w:color w:val="595959" w:themeColor="text1" w:themeTint="A6"/>
                      <w:sz w:val="20"/>
                      <w:szCs w:val="20"/>
                    </w:rPr>
                    <w:t>den Transfer</w:t>
                  </w:r>
                  <w:r w:rsidR="00031C8A" w:rsidRPr="007421C8">
                    <w:rPr>
                      <w:rFonts w:eastAsia="Calibri"/>
                      <w:b/>
                      <w:bCs/>
                      <w:color w:val="595959" w:themeColor="text1" w:themeTint="A6"/>
                      <w:sz w:val="20"/>
                      <w:szCs w:val="20"/>
                    </w:rPr>
                    <w:t xml:space="preserve"> erfolgreich</w:t>
                  </w:r>
                  <w:r w:rsidR="00E37D11" w:rsidRPr="007421C8">
                    <w:rPr>
                      <w:rFonts w:eastAsia="Calibri"/>
                      <w:b/>
                      <w:bCs/>
                      <w:color w:val="595959" w:themeColor="text1" w:themeTint="A6"/>
                      <w:sz w:val="20"/>
                      <w:szCs w:val="20"/>
                    </w:rPr>
                    <w:t xml:space="preserve"> evaluierter </w:t>
                  </w:r>
                  <w:r w:rsidR="00031C8A" w:rsidRPr="007421C8">
                    <w:rPr>
                      <w:rFonts w:eastAsia="Calibri"/>
                      <w:b/>
                      <w:bCs/>
                      <w:color w:val="595959" w:themeColor="text1" w:themeTint="A6"/>
                      <w:sz w:val="20"/>
                      <w:szCs w:val="20"/>
                    </w:rPr>
                    <w:t>Innovationsfondsprojekte in das GKV-Versorgungssystem.</w:t>
                  </w:r>
                  <w:r w:rsidRPr="007421C8">
                    <w:rPr>
                      <w:rFonts w:eastAsia="Calibri"/>
                      <w:b/>
                      <w:bCs/>
                      <w:color w:val="595959" w:themeColor="text1" w:themeTint="A6"/>
                      <w:sz w:val="20"/>
                      <w:szCs w:val="20"/>
                    </w:rPr>
                    <w:t xml:space="preserve"> </w:t>
                  </w:r>
                  <w:r w:rsidR="00E37D11" w:rsidRPr="007421C8">
                    <w:rPr>
                      <w:rFonts w:eastAsia="Calibri"/>
                      <w:b/>
                      <w:bCs/>
                      <w:color w:val="595959" w:themeColor="text1" w:themeTint="A6"/>
                      <w:sz w:val="20"/>
                      <w:szCs w:val="20"/>
                    </w:rPr>
                    <w:t xml:space="preserve">Eröffnet wurde der Kongress von </w:t>
                  </w:r>
                  <w:r w:rsidR="00E61EDB" w:rsidRPr="007421C8">
                    <w:rPr>
                      <w:rFonts w:eastAsia="Calibri"/>
                      <w:b/>
                      <w:bCs/>
                      <w:color w:val="595959" w:themeColor="text1" w:themeTint="A6"/>
                      <w:sz w:val="20"/>
                      <w:szCs w:val="20"/>
                    </w:rPr>
                    <w:t xml:space="preserve">Herrn </w:t>
                  </w:r>
                  <w:r w:rsidR="00031C8A" w:rsidRPr="007421C8">
                    <w:rPr>
                      <w:rFonts w:eastAsia="Calibri"/>
                      <w:b/>
                      <w:bCs/>
                      <w:color w:val="595959" w:themeColor="text1" w:themeTint="A6"/>
                      <w:sz w:val="20"/>
                      <w:szCs w:val="20"/>
                    </w:rPr>
                    <w:t xml:space="preserve">Staatssekretär Dr. Edmund Heller, Ministerium für Arbeit, Gesundheit und Soziales des Landes Nordrhein-Westfalen. </w:t>
                  </w:r>
                </w:p>
                <w:p w14:paraId="372D15B0" w14:textId="0C81F300" w:rsidR="009F24DD" w:rsidRDefault="00681FEF" w:rsidP="009F24DD">
                  <w:pPr>
                    <w:jc w:val="both"/>
                    <w:rPr>
                      <w:rFonts w:eastAsia="Calibri"/>
                    </w:rPr>
                  </w:pPr>
                  <w:r w:rsidRPr="007421C8">
                    <w:rPr>
                      <w:rFonts w:eastAsia="Calibri"/>
                    </w:rPr>
                    <w:t xml:space="preserve">Dem durch Mittel des Innovationsfonds geförderten Projekt TELnet@NRW ist es in den vergangenen drei Jahren gelungen, in den Modellregionen Aachen und Münster bzw. Münsterland ein </w:t>
                  </w:r>
                  <w:r w:rsidR="0037304C" w:rsidRPr="007421C8">
                    <w:rPr>
                      <w:rFonts w:eastAsia="Calibri"/>
                    </w:rPr>
                    <w:t xml:space="preserve">großes und erfolgreich funktionierendes, </w:t>
                  </w:r>
                  <w:r w:rsidRPr="007421C8">
                    <w:rPr>
                      <w:rFonts w:eastAsia="Calibri"/>
                    </w:rPr>
                    <w:t>sektorenübergreifendes telemedizinisches Netzwerk in der Intensivmedizin und Infektiologie aufzubauen.</w:t>
                  </w:r>
                  <w:r w:rsidR="0037304C" w:rsidRPr="007421C8">
                    <w:rPr>
                      <w:rFonts w:eastAsia="Calibri"/>
                    </w:rPr>
                    <w:t xml:space="preserve"> Mit über 150.000 eingeschlossenen und über 10.000 telemedizinisch betreuten Patientinnen und Patienten</w:t>
                  </w:r>
                  <w:r w:rsidR="009F24DD" w:rsidRPr="007421C8">
                    <w:rPr>
                      <w:rFonts w:eastAsia="Calibri"/>
                    </w:rPr>
                    <w:t xml:space="preserve"> hat das Projekt die Erwartungen der Verantwortlichen weit übertroffen</w:t>
                  </w:r>
                  <w:r w:rsidR="0037304C" w:rsidRPr="007421C8">
                    <w:rPr>
                      <w:rFonts w:eastAsia="Calibri"/>
                    </w:rPr>
                    <w:t xml:space="preserve">. </w:t>
                  </w:r>
                </w:p>
                <w:p w14:paraId="7053F90D" w14:textId="05A51962" w:rsidR="0038548D" w:rsidRDefault="0038548D" w:rsidP="009F24DD">
                  <w:pPr>
                    <w:jc w:val="both"/>
                    <w:rPr>
                      <w:rFonts w:eastAsia="Calibri"/>
                    </w:rPr>
                  </w:pPr>
                  <w:r>
                    <w:rPr>
                      <w:rFonts w:eastAsia="Calibri"/>
                      <w:noProof/>
                    </w:rPr>
                    <w:drawing>
                      <wp:inline distT="0" distB="0" distL="0" distR="0" wp14:anchorId="0F675C01" wp14:editId="0ADB81D2">
                        <wp:extent cx="5296458" cy="3314700"/>
                        <wp:effectExtent l="0" t="0" r="0" b="0"/>
                        <wp:docPr id="3" name="Grafik 3" descr="Ein Bild, das Wand, Person, drinne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4181.JPG"/>
                                <pic:cNvPicPr/>
                              </pic:nvPicPr>
                              <pic:blipFill>
                                <a:blip r:embed="rId8">
                                  <a:extLst>
                                    <a:ext uri="{28A0092B-C50C-407E-A947-70E740481C1C}">
                                      <a14:useLocalDpi xmlns:a14="http://schemas.microsoft.com/office/drawing/2010/main" val="0"/>
                                    </a:ext>
                                  </a:extLst>
                                </a:blip>
                                <a:stretch>
                                  <a:fillRect/>
                                </a:stretch>
                              </pic:blipFill>
                              <pic:spPr>
                                <a:xfrm>
                                  <a:off x="0" y="0"/>
                                  <a:ext cx="5305523" cy="3320373"/>
                                </a:xfrm>
                                <a:prstGeom prst="rect">
                                  <a:avLst/>
                                </a:prstGeom>
                              </pic:spPr>
                            </pic:pic>
                          </a:graphicData>
                        </a:graphic>
                      </wp:inline>
                    </w:drawing>
                  </w:r>
                </w:p>
                <w:p w14:paraId="29CB7F0C" w14:textId="447D79C7" w:rsidR="0038548D" w:rsidRPr="007421C8" w:rsidRDefault="0038548D" w:rsidP="009F24DD">
                  <w:pPr>
                    <w:jc w:val="both"/>
                    <w:rPr>
                      <w:rFonts w:eastAsia="Calibri"/>
                    </w:rPr>
                  </w:pPr>
                  <w:r>
                    <w:rPr>
                      <w:rStyle w:val="Hervorhebung"/>
                      <w:rFonts w:ascii="Arial" w:eastAsia="Times New Roman" w:hAnsi="Arial" w:cs="Arial"/>
                      <w:color w:val="3D3B3A"/>
                      <w:sz w:val="21"/>
                      <w:szCs w:val="21"/>
                    </w:rPr>
                    <w:t>Dr. Edmund Heller, Staatssekretär im Ministerium für Arbeit, Gesundheit und Soziales des Landes Nordrhein-Westfalen, eröffnete den TELnet@NRW-Kongress 2020. (Foto: ZTG GmbH)</w:t>
                  </w:r>
                  <w:r>
                    <w:rPr>
                      <w:rFonts w:ascii="Arial" w:eastAsia="Times New Roman" w:hAnsi="Arial" w:cs="Arial"/>
                      <w:color w:val="3D3B3A"/>
                      <w:sz w:val="23"/>
                      <w:szCs w:val="23"/>
                    </w:rPr>
                    <w:br/>
                  </w:r>
                </w:p>
                <w:p w14:paraId="1D897DD3" w14:textId="1F75E345" w:rsidR="007421C8" w:rsidRDefault="007421C8" w:rsidP="007421C8">
                  <w:pPr>
                    <w:jc w:val="both"/>
                  </w:pPr>
                  <w:r w:rsidRPr="007421C8">
                    <w:rPr>
                      <w:rFonts w:eastAsia="Calibri"/>
                    </w:rPr>
                    <w:lastRenderedPageBreak/>
                    <w:t xml:space="preserve">Zu diesem Erfolg gratulierte auch Staatssekretär Dr. Edmund Heller vom Ministerium für Arbeit, Gesundheit und Soziales des Landes Nordrhein-Westfalen in seiner Eröffnungsrede. Das Land Nordrhein-Westfalen bereitet gerade weitere </w:t>
                  </w:r>
                  <w:r w:rsidRPr="007421C8">
                    <w:t xml:space="preserve">innovative Versorgungsansätze vor. </w:t>
                  </w:r>
                  <w:r w:rsidRPr="007421C8">
                    <w:rPr>
                      <w:rFonts w:eastAsia="Calibri"/>
                    </w:rPr>
                    <w:t xml:space="preserve">Mit dem Virtuellen Krankenhaus möchte die Landesregierung hochspezialisiertes Expertenwissen in die Fläche bringen. Ziel ist der Aufbau eines engmaschigen, telemedizinischen Netzwerks, mit dem zukunftsweisende Versorgungsstrukturen geschaffen werden können. Auf diese Weise soll sichergestellt werden, dass die Expertise der im Land verteilten medizinischen Spitzenzentren über telemedizinische Netzwerke für alle Menschen in Nordrhein-Westfalen gleichermaßen verfügbar ist. </w:t>
                  </w:r>
                  <w:r w:rsidRPr="007421C8">
                    <w:t xml:space="preserve">„Heute endet die dreijährige Förderphase von „TELnet@NRW“ – aber wir als Landesregierung wollen </w:t>
                  </w:r>
                  <w:r w:rsidR="006F3520" w:rsidRPr="006F3520">
                    <w:t xml:space="preserve">zukünftig </w:t>
                  </w:r>
                  <w:r w:rsidRPr="007421C8">
                    <w:t>nicht weniger als ein landesweites, engmaschiges digital gestütztes Versorgungsnetzwerk aufbauen“, so Heller. „Statt zahlreicher befristeter Einzelprojekte soll nun eine flächendeckende, strukturierte telemedizinische Versorgungslandschaft gefördert und aufgebaut werden. Für diese Entwicklung ist das T</w:t>
                  </w:r>
                  <w:r>
                    <w:t>EL</w:t>
                  </w:r>
                  <w:r w:rsidRPr="007421C8">
                    <w:t>net</w:t>
                  </w:r>
                  <w:r>
                    <w:t>@NRW-</w:t>
                  </w:r>
                  <w:r w:rsidRPr="007421C8">
                    <w:t>Projekt ein wichtiger Meilenstein.“</w:t>
                  </w:r>
                  <w:r w:rsidRPr="00A242EC">
                    <w:t xml:space="preserve"> </w:t>
                  </w:r>
                </w:p>
                <w:p w14:paraId="79C0A194" w14:textId="77777777" w:rsidR="0038548D" w:rsidRDefault="00632D8C" w:rsidP="00632D8C">
                  <w:pPr>
                    <w:jc w:val="both"/>
                    <w:rPr>
                      <w:rFonts w:eastAsia="Calibri"/>
                    </w:rPr>
                  </w:pPr>
                  <w:r w:rsidRPr="00E3749B">
                    <w:rPr>
                      <w:rFonts w:eastAsia="Calibri"/>
                    </w:rPr>
                    <w:t>Mit besonderer Spannung wurde der Vortrag von Herrn Prof. Dr. Wolfgang Greiner, Inhaber des Lehrstuhls für Gesundheitsökonomie und -management an der Universität Bielefeld, erwartet</w:t>
                  </w:r>
                  <w:r>
                    <w:rPr>
                      <w:rFonts w:eastAsia="Calibri"/>
                    </w:rPr>
                    <w:t>. Die</w:t>
                  </w:r>
                  <w:r w:rsidRPr="00E3749B">
                    <w:rPr>
                      <w:rFonts w:eastAsia="Calibri"/>
                    </w:rPr>
                    <w:t xml:space="preserve"> erste</w:t>
                  </w:r>
                  <w:r>
                    <w:rPr>
                      <w:rFonts w:eastAsia="Calibri"/>
                    </w:rPr>
                    <w:t>n, sehr guten</w:t>
                  </w:r>
                  <w:r w:rsidRPr="00E3749B">
                    <w:rPr>
                      <w:rFonts w:eastAsia="Calibri"/>
                    </w:rPr>
                    <w:t xml:space="preserve"> Ergebnisse der Evaluation von TELnet@NRW </w:t>
                  </w:r>
                  <w:r>
                    <w:rPr>
                      <w:rFonts w:eastAsia="Calibri"/>
                    </w:rPr>
                    <w:t xml:space="preserve">zeigen, dass die Zusammenarbeit in einem sektorenübergreifenden telemedizinischen Netzwerk einen </w:t>
                  </w:r>
                  <w:r w:rsidR="009D5635">
                    <w:rPr>
                      <w:rFonts w:eastAsia="Calibri"/>
                    </w:rPr>
                    <w:t>spürbaren</w:t>
                  </w:r>
                  <w:r>
                    <w:rPr>
                      <w:rFonts w:eastAsia="Calibri"/>
                    </w:rPr>
                    <w:t xml:space="preserve"> Mehrwert bei der Versorgung von Patientinnen und Patienten in der Intensivmedizin und Infektiologie bietet</w:t>
                  </w:r>
                  <w:r w:rsidRPr="00E3749B">
                    <w:rPr>
                      <w:rFonts w:eastAsia="Calibri"/>
                    </w:rPr>
                    <w:t>. „Die Ergebnisse der Analysen sind vielversprechend</w:t>
                  </w:r>
                  <w:r>
                    <w:rPr>
                      <w:rFonts w:eastAsia="Calibri"/>
                    </w:rPr>
                    <w:t>“, so Prof. Greiner. „Sie</w:t>
                  </w:r>
                  <w:r w:rsidRPr="00E3749B">
                    <w:rPr>
                      <w:rFonts w:eastAsia="Calibri"/>
                    </w:rPr>
                    <w:t xml:space="preserve"> zeigen in verschiedenen Punkten eine deutliche Steigerung der Behandlungsqualität gemessen an den Choosing-Wisely-Empfehlungen der </w:t>
                  </w:r>
                  <w:r>
                    <w:rPr>
                      <w:rFonts w:eastAsia="Calibri"/>
                    </w:rPr>
                    <w:t>Deutschen Gesellschaft für Infektiologie (</w:t>
                  </w:r>
                  <w:r w:rsidRPr="00E3749B">
                    <w:rPr>
                      <w:rFonts w:eastAsia="Calibri"/>
                    </w:rPr>
                    <w:t>DGI</w:t>
                  </w:r>
                  <w:r>
                    <w:rPr>
                      <w:rFonts w:eastAsia="Calibri"/>
                    </w:rPr>
                    <w:t>)</w:t>
                  </w:r>
                  <w:r w:rsidRPr="00E3749B">
                    <w:rPr>
                      <w:rFonts w:eastAsia="Calibri"/>
                    </w:rPr>
                    <w:t xml:space="preserve"> – sowohl im ambulanten als auch im stationären Bereich. Ganz besonders erfreulich sind dabei die starken Verbesserungen bei der Sepsisbehandlung, die im Zweifelsfall Leben retten können</w:t>
                  </w:r>
                  <w:r>
                    <w:rPr>
                      <w:rFonts w:eastAsia="Calibri"/>
                    </w:rPr>
                    <w:t>.“</w:t>
                  </w:r>
                  <w:r w:rsidRPr="00E3749B">
                    <w:rPr>
                      <w:rFonts w:eastAsia="Calibri"/>
                    </w:rPr>
                    <w:t xml:space="preserve"> Der Gesundheitsökonom betonte zudem, dass</w:t>
                  </w:r>
                  <w:r w:rsidR="009D5635">
                    <w:rPr>
                      <w:rFonts w:eastAsia="Calibri"/>
                    </w:rPr>
                    <w:t xml:space="preserve"> </w:t>
                  </w:r>
                  <w:r w:rsidRPr="00E3749B">
                    <w:rPr>
                      <w:rFonts w:eastAsia="Calibri"/>
                    </w:rPr>
                    <w:t>die frühzeitige telemedizinische Unterstützung einen entscheidenden Einfluss auf die Behandlungsqualität hat.</w:t>
                  </w:r>
                </w:p>
                <w:p w14:paraId="1E0D7A7B" w14:textId="2842C17B" w:rsidR="0038548D" w:rsidRDefault="0038548D" w:rsidP="00632D8C">
                  <w:pPr>
                    <w:jc w:val="both"/>
                    <w:rPr>
                      <w:rStyle w:val="Hervorhebung"/>
                      <w:rFonts w:ascii="Arial" w:eastAsia="Calibri" w:hAnsi="Arial" w:cs="Arial"/>
                      <w:color w:val="3D3B3A"/>
                      <w:sz w:val="21"/>
                      <w:szCs w:val="21"/>
                    </w:rPr>
                  </w:pPr>
                  <w:r>
                    <w:rPr>
                      <w:rFonts w:ascii="Arial" w:eastAsia="Calibri" w:hAnsi="Arial" w:cs="Arial"/>
                      <w:i/>
                      <w:iCs/>
                      <w:noProof/>
                      <w:color w:val="3D3B3A"/>
                      <w:sz w:val="21"/>
                      <w:szCs w:val="21"/>
                    </w:rPr>
                    <w:drawing>
                      <wp:inline distT="0" distB="0" distL="0" distR="0" wp14:anchorId="240544DB" wp14:editId="0E018954">
                        <wp:extent cx="4870450" cy="3173912"/>
                        <wp:effectExtent l="0" t="0" r="6350" b="7620"/>
                        <wp:docPr id="4" name="Grafik 4" descr="Ein Bild, das Wand, Mann, Anzug,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_429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85518" cy="3183732"/>
                                </a:xfrm>
                                <a:prstGeom prst="rect">
                                  <a:avLst/>
                                </a:prstGeom>
                              </pic:spPr>
                            </pic:pic>
                          </a:graphicData>
                        </a:graphic>
                      </wp:inline>
                    </w:drawing>
                  </w:r>
                </w:p>
                <w:p w14:paraId="5A97CB1C" w14:textId="6E03ACEA" w:rsidR="0038548D" w:rsidRDefault="0038548D" w:rsidP="00632D8C">
                  <w:pPr>
                    <w:jc w:val="both"/>
                    <w:rPr>
                      <w:rFonts w:eastAsia="Calibri"/>
                    </w:rPr>
                  </w:pPr>
                  <w:r>
                    <w:rPr>
                      <w:rStyle w:val="Hervorhebung"/>
                      <w:rFonts w:ascii="Arial" w:eastAsia="Times New Roman" w:hAnsi="Arial" w:cs="Arial"/>
                      <w:color w:val="3D3B3A"/>
                      <w:sz w:val="21"/>
                      <w:szCs w:val="21"/>
                    </w:rPr>
                    <w:t>Prof. Dr. Wolfgang Greiner, Inhaber des Lehrstuhls für Gesundheitsökonomie und -management an der Universität Bielefeld, stellte erste Ergebnisse zum Projektabschluss vor. (ZTG GmbH)</w:t>
                  </w:r>
                </w:p>
                <w:p w14:paraId="23440075" w14:textId="6BFE040D" w:rsidR="009F24DD" w:rsidRDefault="00F85B28" w:rsidP="009F24DD">
                  <w:pPr>
                    <w:jc w:val="both"/>
                    <w:rPr>
                      <w:rFonts w:eastAsia="Calibri"/>
                    </w:rPr>
                  </w:pPr>
                  <w:r w:rsidRPr="007421C8">
                    <w:rPr>
                      <w:rFonts w:eastAsia="Calibri"/>
                      <w:lang w:val="en-US"/>
                    </w:rPr>
                    <w:lastRenderedPageBreak/>
                    <w:t xml:space="preserve">TELnet@NRW-Konsortialführer </w:t>
                  </w:r>
                  <w:r w:rsidR="009F24DD" w:rsidRPr="007421C8">
                    <w:rPr>
                      <w:rFonts w:eastAsia="Calibri"/>
                      <w:lang w:val="en-US"/>
                    </w:rPr>
                    <w:t xml:space="preserve">Univ.-Prof. Dr. med. </w:t>
                  </w:r>
                  <w:r w:rsidR="009F24DD">
                    <w:rPr>
                      <w:rFonts w:eastAsia="Calibri"/>
                    </w:rPr>
                    <w:t xml:space="preserve">Gernot Marx, FRCA, </w:t>
                  </w:r>
                  <w:r w:rsidR="009F24DD" w:rsidRPr="000962B1">
                    <w:rPr>
                      <w:rFonts w:eastAsia="Calibri"/>
                    </w:rPr>
                    <w:t xml:space="preserve">Direktor der Klinik für Operative </w:t>
                  </w:r>
                  <w:r w:rsidR="009F24DD" w:rsidRPr="00DE2B55">
                    <w:rPr>
                      <w:rFonts w:eastAsia="Calibri"/>
                    </w:rPr>
                    <w:t>Intensivmedizin und Intermediate Care an der Uniklinik RWTH Aachen</w:t>
                  </w:r>
                  <w:r>
                    <w:rPr>
                      <w:rFonts w:eastAsia="Calibri"/>
                    </w:rPr>
                    <w:t>,</w:t>
                  </w:r>
                  <w:r w:rsidR="009F24DD" w:rsidRPr="00DE2B55">
                    <w:rPr>
                      <w:rFonts w:eastAsia="Calibri"/>
                    </w:rPr>
                    <w:t xml:space="preserve"> </w:t>
                  </w:r>
                  <w:r w:rsidR="00632D8C">
                    <w:rPr>
                      <w:rFonts w:eastAsia="Calibri"/>
                    </w:rPr>
                    <w:t xml:space="preserve">zeigte sich begeistert </w:t>
                  </w:r>
                  <w:r>
                    <w:rPr>
                      <w:rFonts w:eastAsia="Calibri"/>
                    </w:rPr>
                    <w:t xml:space="preserve">von den </w:t>
                  </w:r>
                  <w:r w:rsidR="00632D8C">
                    <w:rPr>
                      <w:rFonts w:eastAsia="Calibri"/>
                    </w:rPr>
                    <w:t>vorgestellten Ergebnisse</w:t>
                  </w:r>
                  <w:r>
                    <w:rPr>
                      <w:rFonts w:eastAsia="Calibri"/>
                    </w:rPr>
                    <w:t>n</w:t>
                  </w:r>
                  <w:r w:rsidR="009F24DD" w:rsidRPr="00DE2B55">
                    <w:rPr>
                      <w:rFonts w:eastAsia="Calibri"/>
                    </w:rPr>
                    <w:t>: „</w:t>
                  </w:r>
                  <w:r w:rsidR="00E73B58">
                    <w:rPr>
                      <w:rFonts w:eastAsia="Calibri"/>
                    </w:rPr>
                    <w:t xml:space="preserve">Für uns Ärztinnen und Ärzte </w:t>
                  </w:r>
                  <w:r>
                    <w:rPr>
                      <w:rFonts w:eastAsia="Calibri"/>
                    </w:rPr>
                    <w:t>im Projekt</w:t>
                  </w:r>
                  <w:r w:rsidR="009D5635">
                    <w:rPr>
                      <w:rFonts w:eastAsia="Calibri"/>
                    </w:rPr>
                    <w:t xml:space="preserve"> TELnet@NRW</w:t>
                  </w:r>
                  <w:r w:rsidR="00E73B58">
                    <w:rPr>
                      <w:rFonts w:eastAsia="Calibri"/>
                    </w:rPr>
                    <w:t xml:space="preserve"> war der Mehrwert der sektorenübergreifenden Zusammenarbeit </w:t>
                  </w:r>
                  <w:r w:rsidR="009D5635">
                    <w:rPr>
                      <w:rFonts w:eastAsia="Calibri"/>
                    </w:rPr>
                    <w:t xml:space="preserve">während der gesamten </w:t>
                  </w:r>
                  <w:r>
                    <w:rPr>
                      <w:rFonts w:eastAsia="Calibri"/>
                    </w:rPr>
                    <w:t>L</w:t>
                  </w:r>
                  <w:r w:rsidR="009D5635">
                    <w:rPr>
                      <w:rFonts w:eastAsia="Calibri"/>
                    </w:rPr>
                    <w:t xml:space="preserve">aufzeit deutlich spürbar. Auch die Resonanz der Patientinnen und Patienten war sehr positiv. Ich finde es großartig, dass diese subjektiven Empfindungen sich nun in objektiven Zahlen bestätigt haben. Das ist ein sehr wichtiges Signal, für alle Projektbeteiligten, aber auch für die gesamte Branche. </w:t>
                  </w:r>
                  <w:r w:rsidR="009F24DD" w:rsidRPr="00DE2B55">
                    <w:rPr>
                      <w:rFonts w:eastAsia="Calibri"/>
                    </w:rPr>
                    <w:t>Es ist uns gelungen, mit TELnet@NRW einen Meilenstein auf dem Weg hin zu einer flächendeckenden telemedizinischen Versorgungslandschaft zu setzen</w:t>
                  </w:r>
                  <w:r>
                    <w:rPr>
                      <w:rFonts w:eastAsia="Calibri"/>
                    </w:rPr>
                    <w:t>“, freute sich Marx</w:t>
                  </w:r>
                  <w:r w:rsidR="009F24DD" w:rsidRPr="00DE2B55">
                    <w:rPr>
                      <w:rFonts w:eastAsia="Calibri"/>
                    </w:rPr>
                    <w:t xml:space="preserve">. </w:t>
                  </w:r>
                  <w:r>
                    <w:rPr>
                      <w:rFonts w:eastAsia="Calibri"/>
                    </w:rPr>
                    <w:t>Auch die Zukunft der teleintensivmedizinischen und teleinfektiologischen Versorgung scheint gesichert: „</w:t>
                  </w:r>
                  <w:r w:rsidR="009F24DD" w:rsidRPr="00DE2B55">
                    <w:rPr>
                      <w:rFonts w:eastAsia="Calibri"/>
                    </w:rPr>
                    <w:t>Eine Übergangsfinanzierung im Anschluss an die Förderlaufzeit k</w:t>
                  </w:r>
                  <w:r w:rsidR="00DB6344">
                    <w:rPr>
                      <w:rFonts w:eastAsia="Calibri"/>
                    </w:rPr>
                    <w:t>o</w:t>
                  </w:r>
                  <w:r w:rsidR="009F24DD" w:rsidRPr="00DE2B55">
                    <w:rPr>
                      <w:rFonts w:eastAsia="Calibri"/>
                    </w:rPr>
                    <w:t>nnten wir mit Hilfe der Krankenkassen in Nordrhein-Westfalen bereits sicherstellen. Ich danke allen Konsortial- und Kooperationspartnern, die mit</w:t>
                  </w:r>
                  <w:r w:rsidR="00DB6344">
                    <w:rPr>
                      <w:rFonts w:eastAsia="Calibri"/>
                    </w:rPr>
                    <w:t xml:space="preserve"> Ihrem</w:t>
                  </w:r>
                  <w:r w:rsidR="009F24DD" w:rsidRPr="00DE2B55">
                    <w:rPr>
                      <w:rFonts w:eastAsia="Calibri"/>
                    </w:rPr>
                    <w:t xml:space="preserve"> beherzte</w:t>
                  </w:r>
                  <w:r w:rsidR="00DB6344">
                    <w:rPr>
                      <w:rFonts w:eastAsia="Calibri"/>
                    </w:rPr>
                    <w:t>n</w:t>
                  </w:r>
                  <w:r w:rsidR="009F24DD" w:rsidRPr="00DE2B55">
                    <w:rPr>
                      <w:rFonts w:eastAsia="Calibri"/>
                    </w:rPr>
                    <w:t xml:space="preserve"> Engagement während der letzten drei Jahre dafür gesorgt haben, dass sich TELnet@NRW so gut etablieren konnte.“</w:t>
                  </w:r>
                  <w:r w:rsidR="009F24DD">
                    <w:rPr>
                      <w:rFonts w:eastAsia="Calibri"/>
                    </w:rPr>
                    <w:t xml:space="preserve"> </w:t>
                  </w:r>
                </w:p>
                <w:p w14:paraId="0AEE4AD5" w14:textId="04E07139" w:rsidR="0038548D" w:rsidRDefault="0038548D" w:rsidP="009F24DD">
                  <w:pPr>
                    <w:jc w:val="both"/>
                    <w:rPr>
                      <w:rFonts w:eastAsia="Calibri"/>
                    </w:rPr>
                  </w:pPr>
                  <w:r>
                    <w:rPr>
                      <w:rFonts w:eastAsia="Calibri"/>
                      <w:noProof/>
                    </w:rPr>
                    <w:drawing>
                      <wp:inline distT="0" distB="0" distL="0" distR="0" wp14:anchorId="69CBEA57" wp14:editId="6C188CDA">
                        <wp:extent cx="5226050" cy="3397889"/>
                        <wp:effectExtent l="0" t="0" r="0" b="0"/>
                        <wp:docPr id="5" name="Grafik 5" descr="Ein Bild, das Person, Wand, Mann, Schlip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_4186.JPG"/>
                                <pic:cNvPicPr/>
                              </pic:nvPicPr>
                              <pic:blipFill>
                                <a:blip r:embed="rId10">
                                  <a:extLst>
                                    <a:ext uri="{28A0092B-C50C-407E-A947-70E740481C1C}">
                                      <a14:useLocalDpi xmlns:a14="http://schemas.microsoft.com/office/drawing/2010/main" val="0"/>
                                    </a:ext>
                                  </a:extLst>
                                </a:blip>
                                <a:stretch>
                                  <a:fillRect/>
                                </a:stretch>
                              </pic:blipFill>
                              <pic:spPr>
                                <a:xfrm>
                                  <a:off x="0" y="0"/>
                                  <a:ext cx="5235323" cy="3403918"/>
                                </a:xfrm>
                                <a:prstGeom prst="rect">
                                  <a:avLst/>
                                </a:prstGeom>
                              </pic:spPr>
                            </pic:pic>
                          </a:graphicData>
                        </a:graphic>
                      </wp:inline>
                    </w:drawing>
                  </w:r>
                </w:p>
                <w:p w14:paraId="2BE1B5D0" w14:textId="77777777" w:rsidR="0038548D" w:rsidRDefault="0038548D" w:rsidP="0038548D">
                  <w:pPr>
                    <w:rPr>
                      <w:rFonts w:eastAsia="Calibri"/>
                    </w:rPr>
                  </w:pPr>
                  <w:r>
                    <w:rPr>
                      <w:rStyle w:val="Hervorhebung"/>
                      <w:rFonts w:ascii="Arial" w:eastAsia="Times New Roman" w:hAnsi="Arial" w:cs="Arial"/>
                      <w:color w:val="3D3B3A"/>
                      <w:sz w:val="21"/>
                      <w:szCs w:val="21"/>
                    </w:rPr>
                    <w:t>TELnet@NRW-Konsortialführer Univ.-Prof. Dr. med. Gernot Marx, FRCA, Direktor der Klinik für Operative Intensivmedizin und Intermediate Care an der Uniklinik RWTH Aachen, bedankte sich bei allen Konsortialpartnern des Projekts. (ZTG GmbH)</w:t>
                  </w:r>
                  <w:r>
                    <w:rPr>
                      <w:rFonts w:ascii="Arial" w:eastAsia="Times New Roman" w:hAnsi="Arial" w:cs="Arial"/>
                      <w:color w:val="3D3B3A"/>
                      <w:sz w:val="23"/>
                      <w:szCs w:val="23"/>
                    </w:rPr>
                    <w:br/>
                  </w:r>
                </w:p>
                <w:p w14:paraId="6D09FD7C" w14:textId="5B06B885" w:rsidR="00743DD3" w:rsidRDefault="00743DD3" w:rsidP="0038548D">
                  <w:pPr>
                    <w:rPr>
                      <w:rFonts w:eastAsia="Calibri"/>
                    </w:rPr>
                  </w:pPr>
                  <w:bookmarkStart w:id="0" w:name="_GoBack"/>
                  <w:bookmarkEnd w:id="0"/>
                  <w:r w:rsidRPr="00743DD3">
                    <w:rPr>
                      <w:rFonts w:eastAsia="Calibri"/>
                    </w:rPr>
                    <w:t xml:space="preserve">Auch Univ-Prof. Dr. med. Dr. h. c. Hugo Van Aken, Vorstandsvorsitzender und Ärztlicher Direktor am Universitätsklinikum Münster, wies auf die dringend notwendige Bildung telemedizinischer Netzwerkstrukturen hin: „Insbesondere bei hoch komplexen und spezialisierten Gebieten wie der Intensivmedizin wird eine flächendeckende Versorgung auf höchstem medizinischen Niveau nur durch die Vernetzung unterschiedlicher medizinischer Einrichtungen möglich sein. TELnet@NRW </w:t>
                  </w:r>
                  <w:r w:rsidRPr="00743DD3">
                    <w:rPr>
                      <w:rFonts w:eastAsia="Calibri"/>
                    </w:rPr>
                    <w:lastRenderedPageBreak/>
                    <w:t>hat eindrucksvoll bewiesen, dass eine solche Vernetzung nicht nur möglich ist, sondern auch erhebliche Vorteile für den Patienten bietet. Damit konnte TELnet@NRW Weichen für die Medizin der Zukunft stellen.“</w:t>
                  </w:r>
                </w:p>
                <w:p w14:paraId="47665683" w14:textId="77777777" w:rsidR="00F85B28" w:rsidRDefault="00F85B28" w:rsidP="00F85B28">
                  <w:pPr>
                    <w:jc w:val="both"/>
                    <w:rPr>
                      <w:rFonts w:eastAsia="Calibri"/>
                    </w:rPr>
                  </w:pPr>
                  <w:bookmarkStart w:id="1" w:name="_Hlk30083328"/>
                  <w:r>
                    <w:rPr>
                      <w:rFonts w:eastAsia="Calibri"/>
                    </w:rPr>
                    <w:t xml:space="preserve">Barbara Steffens, </w:t>
                  </w:r>
                  <w:r w:rsidRPr="00894F6E">
                    <w:rPr>
                      <w:rFonts w:eastAsia="Calibri"/>
                    </w:rPr>
                    <w:t>Leit</w:t>
                  </w:r>
                  <w:r>
                    <w:rPr>
                      <w:rFonts w:eastAsia="Calibri"/>
                    </w:rPr>
                    <w:t>erin</w:t>
                  </w:r>
                  <w:r w:rsidRPr="00894F6E">
                    <w:rPr>
                      <w:rFonts w:eastAsia="Calibri"/>
                    </w:rPr>
                    <w:t xml:space="preserve"> der Landesvertretung Nordrhein-Westfalen der Techniker Krankenkasse</w:t>
                  </w:r>
                  <w:r>
                    <w:rPr>
                      <w:rFonts w:eastAsia="Calibri"/>
                    </w:rPr>
                    <w:t xml:space="preserve">, betonte, wie sich die Landschaft der GKV-Versorgung durch erfolgreiche Projekte wie TELnet@NRW nachhaltig entwickeln kann: </w:t>
                  </w:r>
                  <w:r w:rsidRPr="004229CC">
                    <w:rPr>
                      <w:rFonts w:eastAsia="Calibri"/>
                    </w:rPr>
                    <w:t>„Der Innovationsfonds ist Startgeber für viele innovative Projekte. Doch damit ein Projekt in die Regelversorgung gehen kann, brauchen wir eine nahtlose Finanzierung bis zum Ende der Evaluation. Nur so können aufgebaute Strukturen sicher erhalten und bei positiver Evaluation übertragen werden.“</w:t>
                  </w:r>
                </w:p>
                <w:p w14:paraId="074CAD9C" w14:textId="63CA3272" w:rsidR="00587F7F" w:rsidRPr="005D0A5D" w:rsidRDefault="001810C2" w:rsidP="005D0A5D">
                  <w:pPr>
                    <w:jc w:val="both"/>
                    <w:rPr>
                      <w:rFonts w:eastAsia="Calibri"/>
                    </w:rPr>
                  </w:pPr>
                  <w:r>
                    <w:rPr>
                      <w:rFonts w:eastAsia="Calibri"/>
                    </w:rPr>
                    <w:t xml:space="preserve">Dass das </w:t>
                  </w:r>
                  <w:r w:rsidR="00587F7F">
                    <w:rPr>
                      <w:rFonts w:eastAsia="Calibri"/>
                    </w:rPr>
                    <w:t xml:space="preserve">Innovationsfondsprojekt </w:t>
                  </w:r>
                  <w:r w:rsidR="00162543" w:rsidRPr="00587F7F">
                    <w:rPr>
                      <w:rFonts w:eastAsia="Calibri"/>
                    </w:rPr>
                    <w:t xml:space="preserve">die interdisziplinäre Zusammenarbeit </w:t>
                  </w:r>
                  <w:r w:rsidR="00162543">
                    <w:rPr>
                      <w:rFonts w:eastAsia="Calibri"/>
                    </w:rPr>
                    <w:t>zwischen den</w:t>
                  </w:r>
                  <w:r w:rsidR="00587F7F">
                    <w:rPr>
                      <w:rFonts w:eastAsia="Calibri"/>
                    </w:rPr>
                    <w:t xml:space="preserve"> </w:t>
                  </w:r>
                  <w:r w:rsidR="00587F7F" w:rsidRPr="00587F7F">
                    <w:rPr>
                      <w:rFonts w:eastAsia="Calibri"/>
                    </w:rPr>
                    <w:t xml:space="preserve">beiden Universitätskliniken Aachen und Münster sowie den Partnern aus 17 Kooperationskrankenhäusern und zwei Arztnetzen </w:t>
                  </w:r>
                  <w:r w:rsidR="00162543">
                    <w:rPr>
                      <w:rFonts w:eastAsia="Calibri"/>
                    </w:rPr>
                    <w:t xml:space="preserve">und damit die </w:t>
                  </w:r>
                  <w:r w:rsidR="00587F7F" w:rsidRPr="00587F7F">
                    <w:rPr>
                      <w:rFonts w:eastAsia="Calibri"/>
                    </w:rPr>
                    <w:t xml:space="preserve">infektiologische und intensivmedizinische Patientenversorgung gestärkt </w:t>
                  </w:r>
                  <w:r w:rsidR="00F82F79">
                    <w:rPr>
                      <w:rFonts w:eastAsia="Calibri"/>
                    </w:rPr>
                    <w:t>hat, zeigten Erfahrungsberichte aus dem ambulanten und stationären Sektor</w:t>
                  </w:r>
                  <w:r w:rsidR="00587F7F" w:rsidRPr="00587F7F">
                    <w:rPr>
                      <w:rFonts w:eastAsia="Calibri"/>
                    </w:rPr>
                    <w:t>.</w:t>
                  </w:r>
                  <w:r w:rsidR="00E64901">
                    <w:rPr>
                      <w:rFonts w:eastAsia="Calibri"/>
                    </w:rPr>
                    <w:t xml:space="preserve"> </w:t>
                  </w:r>
                  <w:r w:rsidR="00E64901" w:rsidRPr="00190153">
                    <w:rPr>
                      <w:rFonts w:eastAsia="Calibri"/>
                    </w:rPr>
                    <w:t>„</w:t>
                  </w:r>
                  <w:r w:rsidR="00E5498E" w:rsidRPr="00E5498E">
                    <w:rPr>
                      <w:rFonts w:eastAsia="Calibri"/>
                    </w:rPr>
                    <w:t>Wir konnten durch die Televisiten im Klinikalltag eine qualifizierte antiinfektive Therapie sicherstellen“, so Dr. med Angela Grote-Reith, Chefärztin der Medizinischen Klinik IV, Intensivmedizin,</w:t>
                  </w:r>
                  <w:r w:rsidR="00E5498E">
                    <w:rPr>
                      <w:rFonts w:eastAsia="Calibri"/>
                    </w:rPr>
                    <w:t xml:space="preserve"> </w:t>
                  </w:r>
                  <w:r w:rsidR="00E5498E" w:rsidRPr="00E5498E">
                    <w:rPr>
                      <w:rFonts w:eastAsia="Calibri"/>
                    </w:rPr>
                    <w:t>Geriatrie und ABS</w:t>
                  </w:r>
                  <w:r w:rsidR="00E5498E">
                    <w:rPr>
                      <w:rFonts w:eastAsia="Calibri"/>
                    </w:rPr>
                    <w:t>-</w:t>
                  </w:r>
                  <w:r w:rsidR="00E5498E" w:rsidRPr="00E5498E">
                    <w:rPr>
                      <w:rFonts w:eastAsia="Calibri"/>
                    </w:rPr>
                    <w:t xml:space="preserve">Expertin am Jakobi-Krankenhaus Rheine. </w:t>
                  </w:r>
                  <w:r w:rsidR="00DE2B55">
                    <w:rPr>
                      <w:rFonts w:eastAsia="Calibri"/>
                    </w:rPr>
                    <w:t>„</w:t>
                  </w:r>
                  <w:r w:rsidR="00E64901" w:rsidRPr="00190153">
                    <w:rPr>
                      <w:rFonts w:eastAsia="Calibri"/>
                    </w:rPr>
                    <w:t xml:space="preserve">Auch die </w:t>
                  </w:r>
                  <w:r w:rsidR="00DE2B55">
                    <w:rPr>
                      <w:rFonts w:eastAsia="Calibri"/>
                    </w:rPr>
                    <w:t xml:space="preserve">Patientinnen und </w:t>
                  </w:r>
                  <w:r w:rsidR="00E64901" w:rsidRPr="00190153">
                    <w:rPr>
                      <w:rFonts w:eastAsia="Calibri"/>
                    </w:rPr>
                    <w:t xml:space="preserve">Patienten </w:t>
                  </w:r>
                  <w:r w:rsidR="00DE2B55">
                    <w:rPr>
                      <w:rFonts w:eastAsia="Calibri"/>
                    </w:rPr>
                    <w:t>sind</w:t>
                  </w:r>
                  <w:r w:rsidR="00E64901" w:rsidRPr="00190153">
                    <w:rPr>
                      <w:rFonts w:eastAsia="Calibri"/>
                    </w:rPr>
                    <w:t xml:space="preserve"> von der zusätzlichen telemedizinischen Betreuung überzeugt</w:t>
                  </w:r>
                  <w:r w:rsidR="00DE2B55">
                    <w:rPr>
                      <w:rFonts w:eastAsia="Calibri"/>
                    </w:rPr>
                    <w:t>“, ergänzte Dr. med. Gesa Fiedler, Mitglied im Vorstand des Ärztenetzes MuM – Medizin und Mehr eG in Bünde</w:t>
                  </w:r>
                  <w:r w:rsidR="0025130E">
                    <w:rPr>
                      <w:rFonts w:eastAsia="Calibri"/>
                    </w:rPr>
                    <w:t>.</w:t>
                  </w:r>
                  <w:bookmarkEnd w:id="1"/>
                </w:p>
                <w:p w14:paraId="2837BC7C" w14:textId="7DDD478D" w:rsidR="00162543" w:rsidRDefault="005406D3" w:rsidP="00162543">
                  <w:pPr>
                    <w:jc w:val="both"/>
                  </w:pPr>
                  <w:r>
                    <w:rPr>
                      <w:rFonts w:eastAsia="Calibri"/>
                    </w:rPr>
                    <w:t>Der Kongress schließt mit einer Diskussionsrunde, die auf die Frage nach Zukunftswegen zu zeitgemäßen Versorgungslösungen in Nordrhein-Westfalen fokussiert. Namhafte Referenten</w:t>
                  </w:r>
                  <w:r w:rsidR="00162543">
                    <w:rPr>
                      <w:rFonts w:eastAsia="Calibri"/>
                    </w:rPr>
                    <w:t>;</w:t>
                  </w:r>
                  <w:r>
                    <w:rPr>
                      <w:rFonts w:eastAsia="Calibri"/>
                    </w:rPr>
                    <w:t xml:space="preserve"> wie Prof. Dr. med. Thomas H. Ittel, Vorstandsvorsitzender der Uniklinik RWTH Aachen</w:t>
                  </w:r>
                  <w:r w:rsidR="00162543">
                    <w:rPr>
                      <w:rFonts w:eastAsia="Calibri"/>
                    </w:rPr>
                    <w:t>,</w:t>
                  </w:r>
                  <w:r>
                    <w:rPr>
                      <w:rFonts w:eastAsia="Calibri"/>
                    </w:rPr>
                    <w:t xml:space="preserve"> LMR Lars Andre Ehm, Gruppenleiter Gesundheitsversorgung, Prävention, Digitalisierung im Gesundheitswesen im Ministerium für Arbeit, Gesundheit und Soziales des Landes Nordrhein-Westfalen, Jochen Brink, Präsident der Krankenhausgesellschaft Nordrhein-Westfalen e. V. (KGNW)</w:t>
                  </w:r>
                  <w:r w:rsidR="00162543">
                    <w:rPr>
                      <w:rFonts w:eastAsia="Calibri"/>
                    </w:rPr>
                    <w:t>, Dr. Rudolf Henke, Präsident der Ärztekammer Nordrhein, und Dirk Ruiss, Leiter der Landesvertretung Nordrhein-Westfalen des Verbands der Ersatzkassen (vdek) sprechen</w:t>
                  </w:r>
                  <w:r>
                    <w:rPr>
                      <w:rFonts w:eastAsia="Calibri"/>
                    </w:rPr>
                    <w:t xml:space="preserve"> über</w:t>
                  </w:r>
                  <w:r w:rsidR="00B06ED9">
                    <w:rPr>
                      <w:rFonts w:eastAsia="Calibri"/>
                    </w:rPr>
                    <w:t xml:space="preserve"> regionale Versorgungsnetzwerke sowie über das geplante </w:t>
                  </w:r>
                  <w:r w:rsidR="00162543">
                    <w:rPr>
                      <w:rFonts w:eastAsia="Calibri"/>
                    </w:rPr>
                    <w:t>V</w:t>
                  </w:r>
                  <w:r w:rsidR="00B06ED9">
                    <w:rPr>
                      <w:rFonts w:eastAsia="Calibri"/>
                    </w:rPr>
                    <w:t xml:space="preserve">irtuelle Krankenhaus. </w:t>
                  </w:r>
                  <w:r w:rsidR="00162543" w:rsidRPr="00530A31">
                    <w:t xml:space="preserve">Ziel ist der Aufbau </w:t>
                  </w:r>
                  <w:r w:rsidR="00162543">
                    <w:t xml:space="preserve">einer </w:t>
                  </w:r>
                  <w:r w:rsidR="00162543" w:rsidRPr="00530A31">
                    <w:t>Austauschplattform für spezielle medizinische Expertise</w:t>
                  </w:r>
                  <w:r w:rsidR="00162543">
                    <w:t>.</w:t>
                  </w:r>
                  <w:r w:rsidR="00162543" w:rsidRPr="00530A31">
                    <w:t xml:space="preserve"> Krankenhäuse</w:t>
                  </w:r>
                  <w:r w:rsidR="00162543">
                    <w:t xml:space="preserve">r und </w:t>
                  </w:r>
                  <w:r w:rsidR="00162543" w:rsidRPr="00530A31">
                    <w:t xml:space="preserve">Arztpraxen können die </w:t>
                  </w:r>
                  <w:r w:rsidR="009E3F75">
                    <w:t>am</w:t>
                  </w:r>
                  <w:r w:rsidR="00162543" w:rsidRPr="00530A31">
                    <w:t xml:space="preserve"> Virtuellen Krankenhaus teilnehmenden medizinischen Institutionen über ein zentrales Verzeichnis per Mausklick kontaktieren. Auf diese</w:t>
                  </w:r>
                  <w:r w:rsidR="00162543">
                    <w:t xml:space="preserve"> Weise sollen zukunftsfähige digitale Versorgungsstrukturen im Land geschaffen werden, die z. B. Videosprechstunden und den elektronischen Austausch behandlungsrelevanter Daten weiter erleichtern – insbesondere für Patientinnen und Patienten mit seltenen Erkrankungen eine </w:t>
                  </w:r>
                  <w:r w:rsidR="001810C2">
                    <w:t xml:space="preserve">enorme </w:t>
                  </w:r>
                  <w:r w:rsidR="00162543">
                    <w:t xml:space="preserve">Verbesserung der Versorgung. </w:t>
                  </w:r>
                </w:p>
                <w:p w14:paraId="07A6279C" w14:textId="19426F5C" w:rsidR="005D0F72" w:rsidRPr="00162543" w:rsidRDefault="00162543" w:rsidP="00CD67B5">
                  <w:pPr>
                    <w:autoSpaceDE w:val="0"/>
                    <w:autoSpaceDN w:val="0"/>
                    <w:adjustRightInd w:val="0"/>
                    <w:spacing w:after="0"/>
                    <w:jc w:val="both"/>
                    <w:rPr>
                      <w:rFonts w:eastAsia="Calibri"/>
                    </w:rPr>
                  </w:pPr>
                  <w:r w:rsidRPr="00162543">
                    <w:rPr>
                      <w:rFonts w:eastAsia="Calibri"/>
                      <w:b/>
                      <w:bCs/>
                      <w:u w:val="single"/>
                    </w:rPr>
                    <w:t>T</w:t>
                  </w:r>
                  <w:r w:rsidR="00512BD3">
                    <w:rPr>
                      <w:rFonts w:eastAsia="Calibri"/>
                      <w:b/>
                      <w:bCs/>
                      <w:u w:val="single"/>
                    </w:rPr>
                    <w:t>EL</w:t>
                  </w:r>
                  <w:r w:rsidRPr="00162543">
                    <w:rPr>
                      <w:rFonts w:eastAsia="Calibri"/>
                      <w:b/>
                      <w:bCs/>
                      <w:u w:val="single"/>
                    </w:rPr>
                    <w:t>net@NRW</w:t>
                  </w:r>
                  <w:r w:rsidRPr="00162543">
                    <w:rPr>
                      <w:rFonts w:eastAsia="Calibri"/>
                    </w:rPr>
                    <w:t xml:space="preserve"> </w:t>
                  </w:r>
                </w:p>
                <w:p w14:paraId="4F21197D" w14:textId="3885E18E" w:rsidR="00992D6C" w:rsidRDefault="009F5A0B" w:rsidP="00CD67B5">
                  <w:pPr>
                    <w:autoSpaceDE w:val="0"/>
                    <w:autoSpaceDN w:val="0"/>
                    <w:adjustRightInd w:val="0"/>
                    <w:spacing w:after="0"/>
                    <w:jc w:val="both"/>
                    <w:rPr>
                      <w:rFonts w:eastAsia="Calibri"/>
                    </w:rPr>
                  </w:pPr>
                  <w:r w:rsidRPr="00190153">
                    <w:rPr>
                      <w:rFonts w:eastAsia="Calibri"/>
                    </w:rPr>
                    <w:t>Das durch Mittel des Innovationsfonds geförderte Projekt „TELnet@NRW“ verfolgt</w:t>
                  </w:r>
                  <w:r w:rsidR="00A22F1B">
                    <w:rPr>
                      <w:rFonts w:eastAsia="Calibri"/>
                    </w:rPr>
                    <w:t xml:space="preserve">e seit Anfang 2017 </w:t>
                  </w:r>
                  <w:r w:rsidRPr="00190153">
                    <w:rPr>
                      <w:rFonts w:eastAsia="Calibri"/>
                    </w:rPr>
                    <w:t xml:space="preserve">das Ziel, in den Modellregionen Aachen und Münster bzw. Münsterland ein sektorenübergreifendes telemedizinisches Netzwerk in der Intensivmedizin und Infektiologie aufzubauen. Zentrales Element ist eine gemeinsame digitale Infrastruktur, die sichere Video-Audio-Verbindungen zwischen </w:t>
                  </w:r>
                  <w:r w:rsidR="00A94D1C" w:rsidRPr="00190153">
                    <w:rPr>
                      <w:rFonts w:eastAsia="Calibri"/>
                    </w:rPr>
                    <w:t xml:space="preserve">den universitären Experten der Telemedizinzentren Aachen und Münster sowie den Partnern aus den 17 zusammengeschlossenen Kooperationskrankenhäusern und den beiden Praxisnetzwerken MuM Medizin und Mehr eG in Bünde und dem Gesundheitsnetz Köln-Süd e. V. </w:t>
                  </w:r>
                  <w:r w:rsidRPr="00190153">
                    <w:rPr>
                      <w:rFonts w:eastAsia="Calibri"/>
                    </w:rPr>
                    <w:t xml:space="preserve">ermöglicht, um in Televisiten und -konsilen schnell und datenschutzkonform Daten, Informationen und Dokumente auszutauschen. Konsortialpartner sind die Uniklinik RWTH Aachen, das Universitätsklinikum </w:t>
                  </w:r>
                  <w:r w:rsidRPr="00190153">
                    <w:rPr>
                      <w:rFonts w:eastAsia="Calibri"/>
                    </w:rPr>
                    <w:lastRenderedPageBreak/>
                    <w:t>Münster, das Ärztenetz MuM Medizin und Mehr eG Bünde, das Gesundheitsnetz Köln-Süd e.V., die Techniker Krankenkasse, die Universität Bielefeld und das ZTG Zentrum für Telematik und Telemedizin.</w:t>
                  </w:r>
                  <w:r w:rsidR="00381563" w:rsidRPr="00190153">
                    <w:rPr>
                      <w:rFonts w:eastAsia="Calibri"/>
                    </w:rPr>
                    <w:t xml:space="preserve"> </w:t>
                  </w:r>
                  <w:r w:rsidR="007A1AEB" w:rsidRPr="00190153">
                    <w:rPr>
                      <w:rFonts w:eastAsia="Calibri"/>
                    </w:rPr>
                    <w:t>Das Projekt w</w:t>
                  </w:r>
                  <w:r w:rsidR="00A22F1B">
                    <w:rPr>
                      <w:rFonts w:eastAsia="Calibri"/>
                    </w:rPr>
                    <w:t>urde</w:t>
                  </w:r>
                  <w:r w:rsidR="007A1AEB" w:rsidRPr="00190153">
                    <w:rPr>
                      <w:rFonts w:eastAsia="Calibri"/>
                    </w:rPr>
                    <w:t xml:space="preserve"> mit Mitteln des Innovationsausschusses beim Gemeinsamen Bundesausschuss unter dem Förderkennzeichen 01NVF16010 gefördert.</w:t>
                  </w:r>
                </w:p>
                <w:p w14:paraId="65B30637" w14:textId="032AC94D" w:rsidR="00F24CF7" w:rsidRPr="00190153" w:rsidRDefault="009D5635" w:rsidP="009D5635">
                  <w:pPr>
                    <w:autoSpaceDE w:val="0"/>
                    <w:autoSpaceDN w:val="0"/>
                    <w:adjustRightInd w:val="0"/>
                    <w:spacing w:after="0" w:line="240" w:lineRule="auto"/>
                    <w:jc w:val="both"/>
                    <w:rPr>
                      <w:rFonts w:eastAsia="Calibri"/>
                    </w:rPr>
                  </w:pPr>
                  <w:r w:rsidRPr="009D5635">
                    <w:rPr>
                      <w:rFonts w:eastAsia="Calibri"/>
                      <w:noProof/>
                    </w:rPr>
                    <w:drawing>
                      <wp:anchor distT="0" distB="0" distL="114300" distR="114300" simplePos="0" relativeHeight="251658240" behindDoc="1" locked="0" layoutInCell="1" allowOverlap="1" wp14:anchorId="2BE7F950" wp14:editId="6FEBC6F2">
                        <wp:simplePos x="0" y="0"/>
                        <wp:positionH relativeFrom="column">
                          <wp:posOffset>-47625</wp:posOffset>
                        </wp:positionH>
                        <wp:positionV relativeFrom="paragraph">
                          <wp:posOffset>157480</wp:posOffset>
                        </wp:positionV>
                        <wp:extent cx="5961380" cy="1130300"/>
                        <wp:effectExtent l="0" t="0" r="0" b="0"/>
                        <wp:wrapTight wrapText="bothSides">
                          <wp:wrapPolygon edited="0">
                            <wp:start x="12286" y="364"/>
                            <wp:lineTo x="276" y="4369"/>
                            <wp:lineTo x="276" y="8737"/>
                            <wp:lineTo x="7800" y="12742"/>
                            <wp:lineTo x="0" y="12742"/>
                            <wp:lineTo x="0" y="20751"/>
                            <wp:lineTo x="7800" y="21115"/>
                            <wp:lineTo x="8559" y="21115"/>
                            <wp:lineTo x="20500" y="20751"/>
                            <wp:lineTo x="20500" y="13834"/>
                            <wp:lineTo x="19948" y="13470"/>
                            <wp:lineTo x="15323" y="12742"/>
                            <wp:lineTo x="20362" y="9829"/>
                            <wp:lineTo x="20362" y="6189"/>
                            <wp:lineTo x="17463" y="3640"/>
                            <wp:lineTo x="12908" y="364"/>
                            <wp:lineTo x="12286" y="364"/>
                          </wp:wrapPolygon>
                        </wp:wrapTight>
                        <wp:docPr id="10" name="Grafik 9">
                          <a:extLst xmlns:a="http://schemas.openxmlformats.org/drawingml/2006/main">
                            <a:ext uri="{FF2B5EF4-FFF2-40B4-BE49-F238E27FC236}">
                              <a16:creationId xmlns:a16="http://schemas.microsoft.com/office/drawing/2014/main" id="{F1EDAB7A-42EA-4BE3-A269-333C995335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F1EDAB7A-42EA-4BE3-A269-333C99533512}"/>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t="21294"/>
                                <a:stretch/>
                              </pic:blipFill>
                              <pic:spPr>
                                <a:xfrm>
                                  <a:off x="0" y="0"/>
                                  <a:ext cx="5961380" cy="1130300"/>
                                </a:xfrm>
                                <a:prstGeom prst="rect">
                                  <a:avLst/>
                                </a:prstGeom>
                              </pic:spPr>
                            </pic:pic>
                          </a:graphicData>
                        </a:graphic>
                        <wp14:sizeRelH relativeFrom="page">
                          <wp14:pctWidth>0</wp14:pctWidth>
                        </wp14:sizeRelH>
                        <wp14:sizeRelV relativeFrom="page">
                          <wp14:pctHeight>0</wp14:pctHeight>
                        </wp14:sizeRelV>
                      </wp:anchor>
                    </w:drawing>
                  </w:r>
                </w:p>
              </w:tc>
            </w:tr>
          </w:tbl>
          <w:p w14:paraId="148200D7" w14:textId="77777777" w:rsidR="006232F2" w:rsidRPr="009D1F5F" w:rsidRDefault="006232F2">
            <w:pPr>
              <w:rPr>
                <w:rFonts w:eastAsia="Times New Roman"/>
                <w:sz w:val="20"/>
                <w:szCs w:val="20"/>
              </w:rPr>
            </w:pPr>
          </w:p>
        </w:tc>
      </w:tr>
      <w:tr w:rsidR="00451CBA" w:rsidRPr="009D1F5F" w14:paraId="08B89F0D" w14:textId="77777777" w:rsidTr="006232F2">
        <w:trPr>
          <w:tblCellSpacing w:w="0" w:type="dxa"/>
        </w:trPr>
        <w:tc>
          <w:tcPr>
            <w:tcW w:w="0" w:type="auto"/>
          </w:tcPr>
          <w:p w14:paraId="1165C80F" w14:textId="77777777" w:rsidR="00451CBA" w:rsidRPr="009D1F5F" w:rsidRDefault="00451CBA" w:rsidP="007421C8">
            <w:pPr>
              <w:spacing w:after="0"/>
              <w:rPr>
                <w:rFonts w:cs="Arial"/>
                <w:noProof/>
                <w:color w:val="A1C9ED"/>
                <w:sz w:val="32"/>
                <w:szCs w:val="32"/>
              </w:rPr>
            </w:pPr>
          </w:p>
        </w:tc>
      </w:tr>
    </w:tbl>
    <w:p w14:paraId="1FA9BC72" w14:textId="6E439053"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b/>
          <w:bCs/>
          <w:sz w:val="22"/>
          <w:szCs w:val="22"/>
        </w:rPr>
        <w:t xml:space="preserve">Kontakt: </w:t>
      </w:r>
    </w:p>
    <w:p w14:paraId="4DAF211A" w14:textId="77777777"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sz w:val="22"/>
          <w:szCs w:val="22"/>
        </w:rPr>
        <w:t>ZTG Zentrum für Telematik und Telemedizin GmbH</w:t>
      </w:r>
    </w:p>
    <w:p w14:paraId="5295CB6B" w14:textId="50E8BC4D" w:rsidR="00D6262D" w:rsidRPr="00D6262D" w:rsidRDefault="00992D6C" w:rsidP="00CB6903">
      <w:pPr>
        <w:pStyle w:val="Default"/>
        <w:spacing w:line="276" w:lineRule="auto"/>
        <w:rPr>
          <w:rFonts w:asciiTheme="minorHAnsi" w:hAnsiTheme="minorHAnsi"/>
          <w:sz w:val="22"/>
          <w:szCs w:val="22"/>
        </w:rPr>
      </w:pPr>
      <w:r>
        <w:rPr>
          <w:rFonts w:asciiTheme="minorHAnsi" w:hAnsiTheme="minorHAnsi"/>
          <w:sz w:val="22"/>
          <w:szCs w:val="22"/>
        </w:rPr>
        <w:t>Birthe Klementowski</w:t>
      </w:r>
    </w:p>
    <w:p w14:paraId="57A9B411" w14:textId="059E125A" w:rsidR="00D6262D" w:rsidRPr="00D6262D" w:rsidRDefault="00992D6C" w:rsidP="00CB6903">
      <w:pPr>
        <w:pStyle w:val="Default"/>
        <w:spacing w:line="276" w:lineRule="auto"/>
        <w:rPr>
          <w:rFonts w:asciiTheme="minorHAnsi" w:hAnsiTheme="minorHAnsi"/>
          <w:sz w:val="22"/>
          <w:szCs w:val="22"/>
        </w:rPr>
      </w:pPr>
      <w:r>
        <w:rPr>
          <w:rFonts w:asciiTheme="minorHAnsi" w:hAnsiTheme="minorHAnsi"/>
          <w:sz w:val="22"/>
          <w:szCs w:val="22"/>
        </w:rPr>
        <w:t>Tel. 0234 / 973517 - 36</w:t>
      </w:r>
    </w:p>
    <w:p w14:paraId="249539FD" w14:textId="433C2AA0" w:rsidR="00964A09" w:rsidRDefault="00D6262D" w:rsidP="009D5635">
      <w:pPr>
        <w:spacing w:after="360"/>
      </w:pPr>
      <w:r w:rsidRPr="00D6262D">
        <w:rPr>
          <w:rFonts w:cs="Arial"/>
        </w:rPr>
        <w:t xml:space="preserve">E-Mail: </w:t>
      </w:r>
      <w:hyperlink r:id="rId12" w:history="1">
        <w:r w:rsidR="00992D6C" w:rsidRPr="0089192F">
          <w:rPr>
            <w:rStyle w:val="Hyperlink"/>
            <w:rFonts w:cs="Arial"/>
          </w:rPr>
          <w:t>b.klementowski@ztg-nrw.de</w:t>
        </w:r>
      </w:hyperlink>
    </w:p>
    <w:sectPr w:rsidR="00964A09" w:rsidSect="00450EC8">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6D750" w14:textId="77777777" w:rsidR="001D0F28" w:rsidRDefault="001D0F28" w:rsidP="001C644A">
      <w:pPr>
        <w:spacing w:after="0" w:line="240" w:lineRule="auto"/>
      </w:pPr>
      <w:r>
        <w:separator/>
      </w:r>
    </w:p>
  </w:endnote>
  <w:endnote w:type="continuationSeparator" w:id="0">
    <w:p w14:paraId="72A76E73" w14:textId="77777777" w:rsidR="001D0F28" w:rsidRDefault="001D0F28" w:rsidP="001C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BCB20" w14:textId="77777777" w:rsidR="001D0F28" w:rsidRDefault="001D0F28" w:rsidP="001C644A">
      <w:pPr>
        <w:spacing w:after="0" w:line="240" w:lineRule="auto"/>
      </w:pPr>
      <w:r>
        <w:separator/>
      </w:r>
    </w:p>
  </w:footnote>
  <w:footnote w:type="continuationSeparator" w:id="0">
    <w:p w14:paraId="7D685B3B" w14:textId="77777777" w:rsidR="001D0F28" w:rsidRDefault="001D0F28" w:rsidP="001C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33A9" w14:textId="3B2F4E63" w:rsidR="00586378" w:rsidRPr="00F13D6A" w:rsidRDefault="001810C2" w:rsidP="009D1F5F">
    <w:pPr>
      <w:spacing w:line="360" w:lineRule="auto"/>
      <w:jc w:val="right"/>
      <w:rPr>
        <w:lang w:val="en-US"/>
      </w:rPr>
    </w:pPr>
    <w:r>
      <w:rPr>
        <w:noProof/>
        <w:lang w:val="en-US"/>
      </w:rPr>
      <w:drawing>
        <wp:anchor distT="0" distB="0" distL="114300" distR="114300" simplePos="0" relativeHeight="251658240" behindDoc="1" locked="0" layoutInCell="1" allowOverlap="1" wp14:anchorId="20DEFD44" wp14:editId="37EAA19E">
          <wp:simplePos x="0" y="0"/>
          <wp:positionH relativeFrom="margin">
            <wp:align>right</wp:align>
          </wp:positionH>
          <wp:positionV relativeFrom="paragraph">
            <wp:posOffset>0</wp:posOffset>
          </wp:positionV>
          <wp:extent cx="2301875" cy="899160"/>
          <wp:effectExtent l="0" t="0" r="3175" b="0"/>
          <wp:wrapTight wrapText="bothSides">
            <wp:wrapPolygon edited="0">
              <wp:start x="0" y="0"/>
              <wp:lineTo x="0" y="21051"/>
              <wp:lineTo x="21451" y="21051"/>
              <wp:lineTo x="2145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lnet_logo_rgb_final-gr.png"/>
                  <pic:cNvPicPr/>
                </pic:nvPicPr>
                <pic:blipFill>
                  <a:blip r:embed="rId1">
                    <a:extLst>
                      <a:ext uri="{28A0092B-C50C-407E-A947-70E740481C1C}">
                        <a14:useLocalDpi xmlns:a14="http://schemas.microsoft.com/office/drawing/2010/main" val="0"/>
                      </a:ext>
                    </a:extLst>
                  </a:blip>
                  <a:stretch>
                    <a:fillRect/>
                  </a:stretch>
                </pic:blipFill>
                <pic:spPr>
                  <a:xfrm>
                    <a:off x="0" y="0"/>
                    <a:ext cx="2301875" cy="899160"/>
                  </a:xfrm>
                  <a:prstGeom prst="rect">
                    <a:avLst/>
                  </a:prstGeom>
                </pic:spPr>
              </pic:pic>
            </a:graphicData>
          </a:graphic>
          <wp14:sizeRelH relativeFrom="page">
            <wp14:pctWidth>0</wp14:pctWidth>
          </wp14:sizeRelH>
          <wp14:sizeRelV relativeFrom="page">
            <wp14:pctHeight>0</wp14:pctHeight>
          </wp14:sizeRelV>
        </wp:anchor>
      </w:drawing>
    </w:r>
    <w:r w:rsidR="00586378" w:rsidRPr="00977FA2">
      <w:rPr>
        <w:lang w:val="en-US"/>
      </w:rPr>
      <w:t xml:space="preserve"> </w:t>
    </w:r>
  </w:p>
  <w:p w14:paraId="063289BF" w14:textId="758308CC" w:rsidR="00586378" w:rsidRPr="00634E52" w:rsidRDefault="00586378" w:rsidP="00634E52">
    <w:pPr>
      <w:spacing w:line="360" w:lineRule="auto"/>
      <w:jc w:val="both"/>
      <w:rPr>
        <w:rFonts w:ascii="Arial" w:eastAsia="Times New Roman" w:hAnsi="Arial" w:cs="Arial"/>
        <w:b/>
        <w:spacing w:val="30"/>
        <w:lang w:val="pl-PL"/>
      </w:rPr>
    </w:pPr>
    <w:r w:rsidRPr="008A6E65">
      <w:rPr>
        <w:rFonts w:ascii="Arial" w:eastAsia="Times New Roman" w:hAnsi="Arial" w:cs="Arial"/>
        <w:b/>
        <w:spacing w:val="30"/>
        <w:lang w:val="pl-PL"/>
      </w:rPr>
      <w:t xml:space="preserve">P </w:t>
    </w:r>
    <w:r>
      <w:rPr>
        <w:rFonts w:ascii="Arial" w:eastAsia="Times New Roman" w:hAnsi="Arial" w:cs="Arial"/>
        <w:b/>
        <w:spacing w:val="30"/>
        <w:lang w:val="pl-PL"/>
      </w:rPr>
      <w:t>r e s s e i n f o r m a t i o n</w:t>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86C6C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870D11"/>
    <w:multiLevelType w:val="hybridMultilevel"/>
    <w:tmpl w:val="4288B0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F969AE"/>
    <w:multiLevelType w:val="hybridMultilevel"/>
    <w:tmpl w:val="30F8F67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3" w15:restartNumberingAfterBreak="0">
    <w:nsid w:val="0D4679C3"/>
    <w:multiLevelType w:val="hybridMultilevel"/>
    <w:tmpl w:val="61D6C8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2DC22896"/>
    <w:multiLevelType w:val="hybridMultilevel"/>
    <w:tmpl w:val="3C7E24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80303F3"/>
    <w:multiLevelType w:val="hybridMultilevel"/>
    <w:tmpl w:val="C2ACECBA"/>
    <w:lvl w:ilvl="0" w:tplc="2AE6370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B345CB0"/>
    <w:multiLevelType w:val="hybridMultilevel"/>
    <w:tmpl w:val="43B835D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7" w15:restartNumberingAfterBreak="0">
    <w:nsid w:val="61A843D5"/>
    <w:multiLevelType w:val="hybridMultilevel"/>
    <w:tmpl w:val="105AB5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0"/>
  </w:num>
  <w:num w:numId="5">
    <w:abstractNumId w:val="4"/>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A2F"/>
    <w:rsid w:val="00002365"/>
    <w:rsid w:val="0000595B"/>
    <w:rsid w:val="00014F64"/>
    <w:rsid w:val="00017224"/>
    <w:rsid w:val="0002455A"/>
    <w:rsid w:val="00025549"/>
    <w:rsid w:val="00025C6B"/>
    <w:rsid w:val="00031AF7"/>
    <w:rsid w:val="00031C8A"/>
    <w:rsid w:val="00033992"/>
    <w:rsid w:val="00034563"/>
    <w:rsid w:val="00051D2B"/>
    <w:rsid w:val="00056CAC"/>
    <w:rsid w:val="000610A6"/>
    <w:rsid w:val="00061967"/>
    <w:rsid w:val="000878C4"/>
    <w:rsid w:val="000A039E"/>
    <w:rsid w:val="000A1E83"/>
    <w:rsid w:val="000A243F"/>
    <w:rsid w:val="000A44BB"/>
    <w:rsid w:val="000B4BE9"/>
    <w:rsid w:val="000C0DD8"/>
    <w:rsid w:val="000D72F9"/>
    <w:rsid w:val="000F0EC2"/>
    <w:rsid w:val="000F10CC"/>
    <w:rsid w:val="000F3CF3"/>
    <w:rsid w:val="000F7BD7"/>
    <w:rsid w:val="00101C62"/>
    <w:rsid w:val="00106221"/>
    <w:rsid w:val="00107735"/>
    <w:rsid w:val="0011099D"/>
    <w:rsid w:val="0012047D"/>
    <w:rsid w:val="00121804"/>
    <w:rsid w:val="00124D8A"/>
    <w:rsid w:val="00130117"/>
    <w:rsid w:val="001452A5"/>
    <w:rsid w:val="00147210"/>
    <w:rsid w:val="001519F3"/>
    <w:rsid w:val="00152D5C"/>
    <w:rsid w:val="001546B8"/>
    <w:rsid w:val="00162543"/>
    <w:rsid w:val="001719CE"/>
    <w:rsid w:val="00172DC2"/>
    <w:rsid w:val="001736F1"/>
    <w:rsid w:val="00177247"/>
    <w:rsid w:val="001810C2"/>
    <w:rsid w:val="0018352B"/>
    <w:rsid w:val="001862B6"/>
    <w:rsid w:val="00190153"/>
    <w:rsid w:val="00195AFF"/>
    <w:rsid w:val="001A076B"/>
    <w:rsid w:val="001A1F8F"/>
    <w:rsid w:val="001A336E"/>
    <w:rsid w:val="001B28C0"/>
    <w:rsid w:val="001C2FF0"/>
    <w:rsid w:val="001C644A"/>
    <w:rsid w:val="001D0F28"/>
    <w:rsid w:val="001D11C5"/>
    <w:rsid w:val="001D4A8B"/>
    <w:rsid w:val="001D4F0D"/>
    <w:rsid w:val="001D5F06"/>
    <w:rsid w:val="001E1379"/>
    <w:rsid w:val="001E183B"/>
    <w:rsid w:val="001E1ECD"/>
    <w:rsid w:val="001E222E"/>
    <w:rsid w:val="001E494D"/>
    <w:rsid w:val="001E50A5"/>
    <w:rsid w:val="001E5C67"/>
    <w:rsid w:val="001F4A2F"/>
    <w:rsid w:val="00201898"/>
    <w:rsid w:val="0020308B"/>
    <w:rsid w:val="002118BD"/>
    <w:rsid w:val="00216C0F"/>
    <w:rsid w:val="0021700F"/>
    <w:rsid w:val="002177A3"/>
    <w:rsid w:val="0022215F"/>
    <w:rsid w:val="00223175"/>
    <w:rsid w:val="0025130E"/>
    <w:rsid w:val="00261691"/>
    <w:rsid w:val="002814ED"/>
    <w:rsid w:val="002B2A69"/>
    <w:rsid w:val="002B35FD"/>
    <w:rsid w:val="002B5E35"/>
    <w:rsid w:val="002C0DDA"/>
    <w:rsid w:val="002C25E1"/>
    <w:rsid w:val="002C4D56"/>
    <w:rsid w:val="002F34C4"/>
    <w:rsid w:val="002F4245"/>
    <w:rsid w:val="003020B2"/>
    <w:rsid w:val="0031207D"/>
    <w:rsid w:val="003139DD"/>
    <w:rsid w:val="00314A55"/>
    <w:rsid w:val="003168AD"/>
    <w:rsid w:val="00320B9F"/>
    <w:rsid w:val="0032640D"/>
    <w:rsid w:val="00332E69"/>
    <w:rsid w:val="00334965"/>
    <w:rsid w:val="00335A01"/>
    <w:rsid w:val="00337EE5"/>
    <w:rsid w:val="00347AE9"/>
    <w:rsid w:val="00347B53"/>
    <w:rsid w:val="00351436"/>
    <w:rsid w:val="00352951"/>
    <w:rsid w:val="00367D57"/>
    <w:rsid w:val="0037304C"/>
    <w:rsid w:val="00377526"/>
    <w:rsid w:val="00381563"/>
    <w:rsid w:val="00381D1D"/>
    <w:rsid w:val="00384EA6"/>
    <w:rsid w:val="0038548D"/>
    <w:rsid w:val="00385807"/>
    <w:rsid w:val="003941D2"/>
    <w:rsid w:val="003A0A2D"/>
    <w:rsid w:val="003A3FA9"/>
    <w:rsid w:val="003A5012"/>
    <w:rsid w:val="003A6346"/>
    <w:rsid w:val="003C203F"/>
    <w:rsid w:val="003C69C1"/>
    <w:rsid w:val="003D33CE"/>
    <w:rsid w:val="003D5651"/>
    <w:rsid w:val="003D7998"/>
    <w:rsid w:val="003E049A"/>
    <w:rsid w:val="003E3AE9"/>
    <w:rsid w:val="003F1AFA"/>
    <w:rsid w:val="0042054E"/>
    <w:rsid w:val="004205C3"/>
    <w:rsid w:val="00421377"/>
    <w:rsid w:val="00422860"/>
    <w:rsid w:val="004229CC"/>
    <w:rsid w:val="0043139B"/>
    <w:rsid w:val="00433BFE"/>
    <w:rsid w:val="00450EC8"/>
    <w:rsid w:val="004512AE"/>
    <w:rsid w:val="00451CBA"/>
    <w:rsid w:val="004602C9"/>
    <w:rsid w:val="004605FA"/>
    <w:rsid w:val="00474572"/>
    <w:rsid w:val="00484F63"/>
    <w:rsid w:val="00492508"/>
    <w:rsid w:val="00496A21"/>
    <w:rsid w:val="004A1CBB"/>
    <w:rsid w:val="004A3E61"/>
    <w:rsid w:val="004A3FB3"/>
    <w:rsid w:val="004A6144"/>
    <w:rsid w:val="004A6E63"/>
    <w:rsid w:val="004B1F38"/>
    <w:rsid w:val="004B7C85"/>
    <w:rsid w:val="004C78F5"/>
    <w:rsid w:val="004D718B"/>
    <w:rsid w:val="004E119C"/>
    <w:rsid w:val="004E1E84"/>
    <w:rsid w:val="004E6178"/>
    <w:rsid w:val="004E646D"/>
    <w:rsid w:val="004F3173"/>
    <w:rsid w:val="004F4B35"/>
    <w:rsid w:val="004F694C"/>
    <w:rsid w:val="00503224"/>
    <w:rsid w:val="0050412F"/>
    <w:rsid w:val="005077ED"/>
    <w:rsid w:val="00512BD3"/>
    <w:rsid w:val="005159DE"/>
    <w:rsid w:val="005179F7"/>
    <w:rsid w:val="0052043F"/>
    <w:rsid w:val="005206F5"/>
    <w:rsid w:val="005237DA"/>
    <w:rsid w:val="005406D3"/>
    <w:rsid w:val="005437F2"/>
    <w:rsid w:val="00545BB5"/>
    <w:rsid w:val="0054626E"/>
    <w:rsid w:val="00547223"/>
    <w:rsid w:val="00547AB7"/>
    <w:rsid w:val="0055042D"/>
    <w:rsid w:val="005506C8"/>
    <w:rsid w:val="00571567"/>
    <w:rsid w:val="00574997"/>
    <w:rsid w:val="00586378"/>
    <w:rsid w:val="00587F7F"/>
    <w:rsid w:val="00591F51"/>
    <w:rsid w:val="00594651"/>
    <w:rsid w:val="005952AD"/>
    <w:rsid w:val="005953C8"/>
    <w:rsid w:val="005954AB"/>
    <w:rsid w:val="005A454E"/>
    <w:rsid w:val="005A6CB4"/>
    <w:rsid w:val="005A783F"/>
    <w:rsid w:val="005B05DE"/>
    <w:rsid w:val="005B081E"/>
    <w:rsid w:val="005B222F"/>
    <w:rsid w:val="005B3736"/>
    <w:rsid w:val="005B7C1A"/>
    <w:rsid w:val="005C6145"/>
    <w:rsid w:val="005D0A5D"/>
    <w:rsid w:val="005D0F72"/>
    <w:rsid w:val="005D179B"/>
    <w:rsid w:val="005D30DB"/>
    <w:rsid w:val="005D6F34"/>
    <w:rsid w:val="005E23F1"/>
    <w:rsid w:val="005E77A2"/>
    <w:rsid w:val="005F0B83"/>
    <w:rsid w:val="005F16C1"/>
    <w:rsid w:val="005F1C44"/>
    <w:rsid w:val="005F3FA6"/>
    <w:rsid w:val="005F4115"/>
    <w:rsid w:val="00602000"/>
    <w:rsid w:val="0060255A"/>
    <w:rsid w:val="00610F78"/>
    <w:rsid w:val="0061124C"/>
    <w:rsid w:val="00611E9E"/>
    <w:rsid w:val="006150B0"/>
    <w:rsid w:val="00620895"/>
    <w:rsid w:val="006232F2"/>
    <w:rsid w:val="006323DD"/>
    <w:rsid w:val="00632D8C"/>
    <w:rsid w:val="00634B21"/>
    <w:rsid w:val="00634E52"/>
    <w:rsid w:val="006353EC"/>
    <w:rsid w:val="00636E54"/>
    <w:rsid w:val="006432D6"/>
    <w:rsid w:val="006436DB"/>
    <w:rsid w:val="00653553"/>
    <w:rsid w:val="00661B29"/>
    <w:rsid w:val="00663873"/>
    <w:rsid w:val="00681FEF"/>
    <w:rsid w:val="0068795E"/>
    <w:rsid w:val="00696CAB"/>
    <w:rsid w:val="00696FDF"/>
    <w:rsid w:val="00697242"/>
    <w:rsid w:val="006A14A8"/>
    <w:rsid w:val="006A44CC"/>
    <w:rsid w:val="006B792D"/>
    <w:rsid w:val="006C0B72"/>
    <w:rsid w:val="006D2AAB"/>
    <w:rsid w:val="006D3AFD"/>
    <w:rsid w:val="006D411A"/>
    <w:rsid w:val="006D6586"/>
    <w:rsid w:val="006D7957"/>
    <w:rsid w:val="006E4D90"/>
    <w:rsid w:val="006E6055"/>
    <w:rsid w:val="006E6CA5"/>
    <w:rsid w:val="006E6F7C"/>
    <w:rsid w:val="006E714D"/>
    <w:rsid w:val="006F3293"/>
    <w:rsid w:val="006F3520"/>
    <w:rsid w:val="006F4485"/>
    <w:rsid w:val="00704ADF"/>
    <w:rsid w:val="00706A49"/>
    <w:rsid w:val="007112F5"/>
    <w:rsid w:val="00727CAA"/>
    <w:rsid w:val="00730632"/>
    <w:rsid w:val="00736B88"/>
    <w:rsid w:val="007421C8"/>
    <w:rsid w:val="00743B98"/>
    <w:rsid w:val="00743DD3"/>
    <w:rsid w:val="00745EFC"/>
    <w:rsid w:val="0074632C"/>
    <w:rsid w:val="0074702F"/>
    <w:rsid w:val="00750569"/>
    <w:rsid w:val="0075119C"/>
    <w:rsid w:val="007528FB"/>
    <w:rsid w:val="007643D5"/>
    <w:rsid w:val="00774D61"/>
    <w:rsid w:val="007825FD"/>
    <w:rsid w:val="0079306D"/>
    <w:rsid w:val="007969D3"/>
    <w:rsid w:val="007A1AEB"/>
    <w:rsid w:val="007B0192"/>
    <w:rsid w:val="007C14C9"/>
    <w:rsid w:val="007D23C9"/>
    <w:rsid w:val="007D69F4"/>
    <w:rsid w:val="007E34A4"/>
    <w:rsid w:val="007E458A"/>
    <w:rsid w:val="007F2DD8"/>
    <w:rsid w:val="007F30F9"/>
    <w:rsid w:val="007F5925"/>
    <w:rsid w:val="007F6074"/>
    <w:rsid w:val="00803392"/>
    <w:rsid w:val="00806707"/>
    <w:rsid w:val="00810975"/>
    <w:rsid w:val="008117B3"/>
    <w:rsid w:val="00811F2B"/>
    <w:rsid w:val="00822737"/>
    <w:rsid w:val="00824E4C"/>
    <w:rsid w:val="008256BD"/>
    <w:rsid w:val="008276CC"/>
    <w:rsid w:val="0083370E"/>
    <w:rsid w:val="0083757F"/>
    <w:rsid w:val="00842853"/>
    <w:rsid w:val="0085141A"/>
    <w:rsid w:val="00854737"/>
    <w:rsid w:val="00865385"/>
    <w:rsid w:val="00881041"/>
    <w:rsid w:val="0088608F"/>
    <w:rsid w:val="00894997"/>
    <w:rsid w:val="00894F6E"/>
    <w:rsid w:val="008A3193"/>
    <w:rsid w:val="008A64A8"/>
    <w:rsid w:val="008B2894"/>
    <w:rsid w:val="008B4CC4"/>
    <w:rsid w:val="008B69E4"/>
    <w:rsid w:val="008C4B97"/>
    <w:rsid w:val="008D0CAF"/>
    <w:rsid w:val="008D7C9A"/>
    <w:rsid w:val="008E6EE4"/>
    <w:rsid w:val="008F28A5"/>
    <w:rsid w:val="008F398F"/>
    <w:rsid w:val="008F6BE0"/>
    <w:rsid w:val="0090275B"/>
    <w:rsid w:val="0090490C"/>
    <w:rsid w:val="00904AAC"/>
    <w:rsid w:val="00910C7E"/>
    <w:rsid w:val="00915287"/>
    <w:rsid w:val="00927250"/>
    <w:rsid w:val="00927EDB"/>
    <w:rsid w:val="00931F83"/>
    <w:rsid w:val="00932E8C"/>
    <w:rsid w:val="00933A87"/>
    <w:rsid w:val="00935A10"/>
    <w:rsid w:val="0094083F"/>
    <w:rsid w:val="00941600"/>
    <w:rsid w:val="009436D4"/>
    <w:rsid w:val="00946499"/>
    <w:rsid w:val="00963985"/>
    <w:rsid w:val="00964A09"/>
    <w:rsid w:val="009704C4"/>
    <w:rsid w:val="00970550"/>
    <w:rsid w:val="00975113"/>
    <w:rsid w:val="009772AF"/>
    <w:rsid w:val="00977FA2"/>
    <w:rsid w:val="0098496F"/>
    <w:rsid w:val="00987E43"/>
    <w:rsid w:val="009904AA"/>
    <w:rsid w:val="00990C15"/>
    <w:rsid w:val="00992D6C"/>
    <w:rsid w:val="00993F65"/>
    <w:rsid w:val="0099561B"/>
    <w:rsid w:val="00997688"/>
    <w:rsid w:val="009A38D8"/>
    <w:rsid w:val="009A6737"/>
    <w:rsid w:val="009B4625"/>
    <w:rsid w:val="009C6C87"/>
    <w:rsid w:val="009D0D75"/>
    <w:rsid w:val="009D18EF"/>
    <w:rsid w:val="009D1F5F"/>
    <w:rsid w:val="009D5635"/>
    <w:rsid w:val="009E05A5"/>
    <w:rsid w:val="009E1840"/>
    <w:rsid w:val="009E1951"/>
    <w:rsid w:val="009E1F30"/>
    <w:rsid w:val="009E2819"/>
    <w:rsid w:val="009E3F75"/>
    <w:rsid w:val="009E4A05"/>
    <w:rsid w:val="009F1176"/>
    <w:rsid w:val="009F24DD"/>
    <w:rsid w:val="009F523A"/>
    <w:rsid w:val="009F5A0B"/>
    <w:rsid w:val="00A01CC8"/>
    <w:rsid w:val="00A021A5"/>
    <w:rsid w:val="00A22F1B"/>
    <w:rsid w:val="00A31E7B"/>
    <w:rsid w:val="00A33150"/>
    <w:rsid w:val="00A34EE8"/>
    <w:rsid w:val="00A37774"/>
    <w:rsid w:val="00A416A8"/>
    <w:rsid w:val="00A418CD"/>
    <w:rsid w:val="00A428CF"/>
    <w:rsid w:val="00A454E2"/>
    <w:rsid w:val="00A45604"/>
    <w:rsid w:val="00A46376"/>
    <w:rsid w:val="00A469A7"/>
    <w:rsid w:val="00A50AAA"/>
    <w:rsid w:val="00A52E94"/>
    <w:rsid w:val="00A57354"/>
    <w:rsid w:val="00A66E76"/>
    <w:rsid w:val="00A74330"/>
    <w:rsid w:val="00A82F92"/>
    <w:rsid w:val="00A91737"/>
    <w:rsid w:val="00A94D1C"/>
    <w:rsid w:val="00AA1869"/>
    <w:rsid w:val="00AA2C2D"/>
    <w:rsid w:val="00AA58EF"/>
    <w:rsid w:val="00AB05CE"/>
    <w:rsid w:val="00AB529F"/>
    <w:rsid w:val="00AB70E1"/>
    <w:rsid w:val="00AC34C5"/>
    <w:rsid w:val="00AC5982"/>
    <w:rsid w:val="00AC7945"/>
    <w:rsid w:val="00AC7D2A"/>
    <w:rsid w:val="00AD1D10"/>
    <w:rsid w:val="00AD7538"/>
    <w:rsid w:val="00AE0172"/>
    <w:rsid w:val="00AE1261"/>
    <w:rsid w:val="00AE30AA"/>
    <w:rsid w:val="00B0007A"/>
    <w:rsid w:val="00B01DD0"/>
    <w:rsid w:val="00B05AE6"/>
    <w:rsid w:val="00B06ED9"/>
    <w:rsid w:val="00B073A8"/>
    <w:rsid w:val="00B20780"/>
    <w:rsid w:val="00B2642E"/>
    <w:rsid w:val="00B269DA"/>
    <w:rsid w:val="00B26BB0"/>
    <w:rsid w:val="00B26D2E"/>
    <w:rsid w:val="00B30C15"/>
    <w:rsid w:val="00B462F1"/>
    <w:rsid w:val="00B47A99"/>
    <w:rsid w:val="00B611CB"/>
    <w:rsid w:val="00B6158E"/>
    <w:rsid w:val="00B64345"/>
    <w:rsid w:val="00B64D0B"/>
    <w:rsid w:val="00B65D00"/>
    <w:rsid w:val="00B700C5"/>
    <w:rsid w:val="00B76170"/>
    <w:rsid w:val="00B84042"/>
    <w:rsid w:val="00B84166"/>
    <w:rsid w:val="00B918DB"/>
    <w:rsid w:val="00B94461"/>
    <w:rsid w:val="00B94855"/>
    <w:rsid w:val="00BA0779"/>
    <w:rsid w:val="00BA3EDC"/>
    <w:rsid w:val="00BA6E0B"/>
    <w:rsid w:val="00BB4FD3"/>
    <w:rsid w:val="00BC0707"/>
    <w:rsid w:val="00BD09F8"/>
    <w:rsid w:val="00BE2DDD"/>
    <w:rsid w:val="00BF0359"/>
    <w:rsid w:val="00BF4B4B"/>
    <w:rsid w:val="00C00BA9"/>
    <w:rsid w:val="00C00E69"/>
    <w:rsid w:val="00C0226F"/>
    <w:rsid w:val="00C065DA"/>
    <w:rsid w:val="00C16567"/>
    <w:rsid w:val="00C20A25"/>
    <w:rsid w:val="00C25671"/>
    <w:rsid w:val="00C25BBE"/>
    <w:rsid w:val="00C260DB"/>
    <w:rsid w:val="00C319C1"/>
    <w:rsid w:val="00C31F15"/>
    <w:rsid w:val="00C34786"/>
    <w:rsid w:val="00C41A52"/>
    <w:rsid w:val="00C45311"/>
    <w:rsid w:val="00C55399"/>
    <w:rsid w:val="00C55EDC"/>
    <w:rsid w:val="00C57486"/>
    <w:rsid w:val="00C57B04"/>
    <w:rsid w:val="00C61027"/>
    <w:rsid w:val="00C614B0"/>
    <w:rsid w:val="00C62155"/>
    <w:rsid w:val="00C66C6A"/>
    <w:rsid w:val="00C750EC"/>
    <w:rsid w:val="00C91734"/>
    <w:rsid w:val="00C96363"/>
    <w:rsid w:val="00CA53C6"/>
    <w:rsid w:val="00CA66D0"/>
    <w:rsid w:val="00CA6ED1"/>
    <w:rsid w:val="00CB6903"/>
    <w:rsid w:val="00CD4A23"/>
    <w:rsid w:val="00CD67B5"/>
    <w:rsid w:val="00CD6BF8"/>
    <w:rsid w:val="00CE6849"/>
    <w:rsid w:val="00CF1209"/>
    <w:rsid w:val="00D01508"/>
    <w:rsid w:val="00D01F6B"/>
    <w:rsid w:val="00D103D5"/>
    <w:rsid w:val="00D12256"/>
    <w:rsid w:val="00D21896"/>
    <w:rsid w:val="00D2721F"/>
    <w:rsid w:val="00D35F11"/>
    <w:rsid w:val="00D416EC"/>
    <w:rsid w:val="00D436DC"/>
    <w:rsid w:val="00D50219"/>
    <w:rsid w:val="00D52325"/>
    <w:rsid w:val="00D56081"/>
    <w:rsid w:val="00D6262D"/>
    <w:rsid w:val="00D673F7"/>
    <w:rsid w:val="00D71DE3"/>
    <w:rsid w:val="00D81495"/>
    <w:rsid w:val="00D85DE3"/>
    <w:rsid w:val="00D95AA0"/>
    <w:rsid w:val="00DA15C7"/>
    <w:rsid w:val="00DA3E52"/>
    <w:rsid w:val="00DB0622"/>
    <w:rsid w:val="00DB6344"/>
    <w:rsid w:val="00DC3C10"/>
    <w:rsid w:val="00DE2B55"/>
    <w:rsid w:val="00DF1EBF"/>
    <w:rsid w:val="00DF542E"/>
    <w:rsid w:val="00E029F6"/>
    <w:rsid w:val="00E12E99"/>
    <w:rsid w:val="00E16623"/>
    <w:rsid w:val="00E31098"/>
    <w:rsid w:val="00E358A1"/>
    <w:rsid w:val="00E3749B"/>
    <w:rsid w:val="00E37D11"/>
    <w:rsid w:val="00E40493"/>
    <w:rsid w:val="00E42BC9"/>
    <w:rsid w:val="00E43563"/>
    <w:rsid w:val="00E45B40"/>
    <w:rsid w:val="00E45D23"/>
    <w:rsid w:val="00E5235B"/>
    <w:rsid w:val="00E5498E"/>
    <w:rsid w:val="00E55D4A"/>
    <w:rsid w:val="00E61EDB"/>
    <w:rsid w:val="00E64901"/>
    <w:rsid w:val="00E663A0"/>
    <w:rsid w:val="00E70AF8"/>
    <w:rsid w:val="00E70C16"/>
    <w:rsid w:val="00E73B58"/>
    <w:rsid w:val="00E81C09"/>
    <w:rsid w:val="00E822E7"/>
    <w:rsid w:val="00E8646A"/>
    <w:rsid w:val="00E87E34"/>
    <w:rsid w:val="00E9155D"/>
    <w:rsid w:val="00E94DDF"/>
    <w:rsid w:val="00EA32C9"/>
    <w:rsid w:val="00EA7789"/>
    <w:rsid w:val="00EA7CBF"/>
    <w:rsid w:val="00EB2787"/>
    <w:rsid w:val="00EB3EC7"/>
    <w:rsid w:val="00EB4DB6"/>
    <w:rsid w:val="00EC60B6"/>
    <w:rsid w:val="00EE5275"/>
    <w:rsid w:val="00EF7C7B"/>
    <w:rsid w:val="00F0525D"/>
    <w:rsid w:val="00F13D6A"/>
    <w:rsid w:val="00F1408E"/>
    <w:rsid w:val="00F23052"/>
    <w:rsid w:val="00F24CF7"/>
    <w:rsid w:val="00F333FC"/>
    <w:rsid w:val="00F54114"/>
    <w:rsid w:val="00F553A8"/>
    <w:rsid w:val="00F56E02"/>
    <w:rsid w:val="00F6511E"/>
    <w:rsid w:val="00F70363"/>
    <w:rsid w:val="00F72954"/>
    <w:rsid w:val="00F76BFC"/>
    <w:rsid w:val="00F802ED"/>
    <w:rsid w:val="00F82F79"/>
    <w:rsid w:val="00F85B28"/>
    <w:rsid w:val="00F87CAD"/>
    <w:rsid w:val="00F9133C"/>
    <w:rsid w:val="00F94F9E"/>
    <w:rsid w:val="00F96827"/>
    <w:rsid w:val="00FB322E"/>
    <w:rsid w:val="00FB6576"/>
    <w:rsid w:val="00FC6269"/>
    <w:rsid w:val="00FD35EC"/>
    <w:rsid w:val="00FD4036"/>
    <w:rsid w:val="00FD54F9"/>
    <w:rsid w:val="00FD5615"/>
    <w:rsid w:val="00FD5B5F"/>
    <w:rsid w:val="00FF13BF"/>
    <w:rsid w:val="00FF4D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88A1E24"/>
  <w15:docId w15:val="{EA17F9B0-9C50-4F7D-9227-24311142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55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968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4A2F"/>
    <w:rPr>
      <w:color w:val="0000FF"/>
      <w:u w:val="single"/>
    </w:rPr>
  </w:style>
  <w:style w:type="paragraph" w:styleId="Listenabsatz">
    <w:name w:val="List Paragraph"/>
    <w:basedOn w:val="Standard"/>
    <w:uiPriority w:val="34"/>
    <w:qFormat/>
    <w:rsid w:val="001F4A2F"/>
    <w:pPr>
      <w:spacing w:after="0" w:line="240" w:lineRule="auto"/>
      <w:ind w:left="720"/>
    </w:pPr>
    <w:rPr>
      <w:rFonts w:ascii="Calibri" w:hAnsi="Calibri" w:cs="Times New Roman"/>
    </w:rPr>
  </w:style>
  <w:style w:type="paragraph" w:styleId="StandardWeb">
    <w:name w:val="Normal (Web)"/>
    <w:basedOn w:val="Standard"/>
    <w:uiPriority w:val="99"/>
    <w:unhideWhenUsed/>
    <w:rsid w:val="001F4A2F"/>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C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644A"/>
  </w:style>
  <w:style w:type="paragraph" w:styleId="Fuzeile">
    <w:name w:val="footer"/>
    <w:basedOn w:val="Standard"/>
    <w:link w:val="FuzeileZchn"/>
    <w:uiPriority w:val="99"/>
    <w:unhideWhenUsed/>
    <w:rsid w:val="001C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644A"/>
  </w:style>
  <w:style w:type="paragraph" w:styleId="Sprechblasentext">
    <w:name w:val="Balloon Text"/>
    <w:basedOn w:val="Standard"/>
    <w:link w:val="SprechblasentextZchn"/>
    <w:uiPriority w:val="99"/>
    <w:semiHidden/>
    <w:unhideWhenUsed/>
    <w:rsid w:val="001C64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44A"/>
    <w:rPr>
      <w:rFonts w:ascii="Tahoma" w:hAnsi="Tahoma" w:cs="Tahoma"/>
      <w:sz w:val="16"/>
      <w:szCs w:val="16"/>
    </w:rPr>
  </w:style>
  <w:style w:type="paragraph" w:customStyle="1" w:styleId="Default">
    <w:name w:val="Default"/>
    <w:rsid w:val="00D6262D"/>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01CC8"/>
    <w:rPr>
      <w:sz w:val="16"/>
      <w:szCs w:val="16"/>
    </w:rPr>
  </w:style>
  <w:style w:type="paragraph" w:styleId="Kommentartext">
    <w:name w:val="annotation text"/>
    <w:basedOn w:val="Standard"/>
    <w:link w:val="KommentartextZchn"/>
    <w:uiPriority w:val="99"/>
    <w:semiHidden/>
    <w:unhideWhenUsed/>
    <w:rsid w:val="00A01C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1CC8"/>
    <w:rPr>
      <w:sz w:val="20"/>
      <w:szCs w:val="20"/>
    </w:rPr>
  </w:style>
  <w:style w:type="paragraph" w:styleId="Kommentarthema">
    <w:name w:val="annotation subject"/>
    <w:basedOn w:val="Kommentartext"/>
    <w:next w:val="Kommentartext"/>
    <w:link w:val="KommentarthemaZchn"/>
    <w:uiPriority w:val="99"/>
    <w:semiHidden/>
    <w:unhideWhenUsed/>
    <w:rsid w:val="00A01CC8"/>
    <w:rPr>
      <w:b/>
      <w:bCs/>
    </w:rPr>
  </w:style>
  <w:style w:type="character" w:customStyle="1" w:styleId="KommentarthemaZchn">
    <w:name w:val="Kommentarthema Zchn"/>
    <w:basedOn w:val="KommentartextZchn"/>
    <w:link w:val="Kommentarthema"/>
    <w:uiPriority w:val="99"/>
    <w:semiHidden/>
    <w:rsid w:val="00A01CC8"/>
    <w:rPr>
      <w:b/>
      <w:bCs/>
      <w:sz w:val="20"/>
      <w:szCs w:val="20"/>
    </w:rPr>
  </w:style>
  <w:style w:type="character" w:customStyle="1" w:styleId="berschrift2Zchn">
    <w:name w:val="Überschrift 2 Zchn"/>
    <w:basedOn w:val="Absatz-Standardschriftart"/>
    <w:link w:val="berschrift2"/>
    <w:uiPriority w:val="9"/>
    <w:rsid w:val="00F96827"/>
    <w:rPr>
      <w:rFonts w:ascii="Times New Roman" w:eastAsia="Times New Roman" w:hAnsi="Times New Roman" w:cs="Times New Roman"/>
      <w:b/>
      <w:bCs/>
      <w:sz w:val="36"/>
      <w:szCs w:val="36"/>
    </w:rPr>
  </w:style>
  <w:style w:type="character" w:styleId="Fett">
    <w:name w:val="Strong"/>
    <w:basedOn w:val="Absatz-Standardschriftart"/>
    <w:uiPriority w:val="22"/>
    <w:qFormat/>
    <w:rsid w:val="00574997"/>
    <w:rPr>
      <w:b/>
      <w:bCs/>
    </w:rPr>
  </w:style>
  <w:style w:type="paragraph" w:styleId="Aufzhlungszeichen">
    <w:name w:val="List Bullet"/>
    <w:aliases w:val="Aufzählung"/>
    <w:basedOn w:val="Standard"/>
    <w:autoRedefine/>
    <w:semiHidden/>
    <w:rsid w:val="00AD7538"/>
    <w:pPr>
      <w:numPr>
        <w:numId w:val="4"/>
      </w:numPr>
      <w:spacing w:after="0" w:line="240" w:lineRule="auto"/>
    </w:pPr>
    <w:rPr>
      <w:rFonts w:ascii="Arial" w:eastAsia="Times" w:hAnsi="Arial" w:cs="Times New Roman"/>
      <w:sz w:val="18"/>
      <w:szCs w:val="20"/>
    </w:rPr>
  </w:style>
  <w:style w:type="paragraph" w:customStyle="1" w:styleId="Subhead2">
    <w:name w:val="Subhead 2"/>
    <w:basedOn w:val="berschrift2"/>
    <w:rsid w:val="00AD7538"/>
    <w:pPr>
      <w:keepNext/>
      <w:spacing w:before="240" w:beforeAutospacing="0" w:after="60" w:afterAutospacing="0"/>
    </w:pPr>
    <w:rPr>
      <w:rFonts w:ascii="Arial" w:eastAsia="Times" w:hAnsi="Arial"/>
      <w:b w:val="0"/>
      <w:bCs w:val="0"/>
      <w:sz w:val="22"/>
      <w:szCs w:val="20"/>
    </w:rPr>
  </w:style>
  <w:style w:type="character" w:customStyle="1" w:styleId="berschrift1Zchn">
    <w:name w:val="Überschrift 1 Zchn"/>
    <w:basedOn w:val="Absatz-Standardschriftart"/>
    <w:link w:val="berschrift1"/>
    <w:uiPriority w:val="9"/>
    <w:rsid w:val="00C55EDC"/>
    <w:rPr>
      <w:rFonts w:asciiTheme="majorHAnsi" w:eastAsiaTheme="majorEastAsia" w:hAnsiTheme="majorHAnsi" w:cstheme="majorBidi"/>
      <w:b/>
      <w:bCs/>
      <w:color w:val="365F91" w:themeColor="accent1" w:themeShade="BF"/>
      <w:sz w:val="28"/>
      <w:szCs w:val="28"/>
    </w:rPr>
  </w:style>
  <w:style w:type="character" w:customStyle="1" w:styleId="NichtaufgelsteErwhnung1">
    <w:name w:val="Nicht aufgelöste Erwähnung1"/>
    <w:basedOn w:val="Absatz-Standardschriftart"/>
    <w:uiPriority w:val="99"/>
    <w:semiHidden/>
    <w:unhideWhenUsed/>
    <w:rsid w:val="00992D6C"/>
    <w:rPr>
      <w:color w:val="808080"/>
      <w:shd w:val="clear" w:color="auto" w:fill="E6E6E6"/>
    </w:rPr>
  </w:style>
  <w:style w:type="character" w:styleId="NichtaufgelsteErwhnung">
    <w:name w:val="Unresolved Mention"/>
    <w:basedOn w:val="Absatz-Standardschriftart"/>
    <w:uiPriority w:val="99"/>
    <w:semiHidden/>
    <w:unhideWhenUsed/>
    <w:rsid w:val="00BF0359"/>
    <w:rPr>
      <w:color w:val="808080"/>
      <w:shd w:val="clear" w:color="auto" w:fill="E6E6E6"/>
    </w:rPr>
  </w:style>
  <w:style w:type="paragraph" w:styleId="NurText">
    <w:name w:val="Plain Text"/>
    <w:basedOn w:val="Standard"/>
    <w:link w:val="NurTextZchn"/>
    <w:uiPriority w:val="99"/>
    <w:semiHidden/>
    <w:unhideWhenUsed/>
    <w:rsid w:val="007528FB"/>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7528FB"/>
    <w:rPr>
      <w:rFonts w:ascii="Consolas" w:hAnsi="Consolas"/>
      <w:sz w:val="21"/>
      <w:szCs w:val="21"/>
    </w:rPr>
  </w:style>
  <w:style w:type="character" w:styleId="Hervorhebung">
    <w:name w:val="Emphasis"/>
    <w:basedOn w:val="Absatz-Standardschriftart"/>
    <w:uiPriority w:val="20"/>
    <w:qFormat/>
    <w:rsid w:val="003854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0097">
      <w:bodyDiv w:val="1"/>
      <w:marLeft w:val="0"/>
      <w:marRight w:val="0"/>
      <w:marTop w:val="0"/>
      <w:marBottom w:val="0"/>
      <w:divBdr>
        <w:top w:val="none" w:sz="0" w:space="0" w:color="auto"/>
        <w:left w:val="none" w:sz="0" w:space="0" w:color="auto"/>
        <w:bottom w:val="none" w:sz="0" w:space="0" w:color="auto"/>
        <w:right w:val="none" w:sz="0" w:space="0" w:color="auto"/>
      </w:divBdr>
    </w:div>
    <w:div w:id="63260248">
      <w:bodyDiv w:val="1"/>
      <w:marLeft w:val="0"/>
      <w:marRight w:val="0"/>
      <w:marTop w:val="0"/>
      <w:marBottom w:val="0"/>
      <w:divBdr>
        <w:top w:val="none" w:sz="0" w:space="0" w:color="auto"/>
        <w:left w:val="none" w:sz="0" w:space="0" w:color="auto"/>
        <w:bottom w:val="none" w:sz="0" w:space="0" w:color="auto"/>
        <w:right w:val="none" w:sz="0" w:space="0" w:color="auto"/>
      </w:divBdr>
    </w:div>
    <w:div w:id="103578886">
      <w:bodyDiv w:val="1"/>
      <w:marLeft w:val="0"/>
      <w:marRight w:val="0"/>
      <w:marTop w:val="0"/>
      <w:marBottom w:val="0"/>
      <w:divBdr>
        <w:top w:val="none" w:sz="0" w:space="0" w:color="auto"/>
        <w:left w:val="none" w:sz="0" w:space="0" w:color="auto"/>
        <w:bottom w:val="none" w:sz="0" w:space="0" w:color="auto"/>
        <w:right w:val="none" w:sz="0" w:space="0" w:color="auto"/>
      </w:divBdr>
    </w:div>
    <w:div w:id="108817737">
      <w:bodyDiv w:val="1"/>
      <w:marLeft w:val="0"/>
      <w:marRight w:val="0"/>
      <w:marTop w:val="0"/>
      <w:marBottom w:val="0"/>
      <w:divBdr>
        <w:top w:val="none" w:sz="0" w:space="0" w:color="auto"/>
        <w:left w:val="none" w:sz="0" w:space="0" w:color="auto"/>
        <w:bottom w:val="none" w:sz="0" w:space="0" w:color="auto"/>
        <w:right w:val="none" w:sz="0" w:space="0" w:color="auto"/>
      </w:divBdr>
    </w:div>
    <w:div w:id="120193502">
      <w:bodyDiv w:val="1"/>
      <w:marLeft w:val="0"/>
      <w:marRight w:val="0"/>
      <w:marTop w:val="0"/>
      <w:marBottom w:val="0"/>
      <w:divBdr>
        <w:top w:val="none" w:sz="0" w:space="0" w:color="auto"/>
        <w:left w:val="none" w:sz="0" w:space="0" w:color="auto"/>
        <w:bottom w:val="none" w:sz="0" w:space="0" w:color="auto"/>
        <w:right w:val="none" w:sz="0" w:space="0" w:color="auto"/>
      </w:divBdr>
    </w:div>
    <w:div w:id="220559131">
      <w:bodyDiv w:val="1"/>
      <w:marLeft w:val="0"/>
      <w:marRight w:val="0"/>
      <w:marTop w:val="0"/>
      <w:marBottom w:val="0"/>
      <w:divBdr>
        <w:top w:val="none" w:sz="0" w:space="0" w:color="auto"/>
        <w:left w:val="none" w:sz="0" w:space="0" w:color="auto"/>
        <w:bottom w:val="none" w:sz="0" w:space="0" w:color="auto"/>
        <w:right w:val="none" w:sz="0" w:space="0" w:color="auto"/>
      </w:divBdr>
    </w:div>
    <w:div w:id="466630048">
      <w:bodyDiv w:val="1"/>
      <w:marLeft w:val="0"/>
      <w:marRight w:val="0"/>
      <w:marTop w:val="0"/>
      <w:marBottom w:val="0"/>
      <w:divBdr>
        <w:top w:val="none" w:sz="0" w:space="0" w:color="auto"/>
        <w:left w:val="none" w:sz="0" w:space="0" w:color="auto"/>
        <w:bottom w:val="none" w:sz="0" w:space="0" w:color="auto"/>
        <w:right w:val="none" w:sz="0" w:space="0" w:color="auto"/>
      </w:divBdr>
    </w:div>
    <w:div w:id="470247932">
      <w:bodyDiv w:val="1"/>
      <w:marLeft w:val="0"/>
      <w:marRight w:val="0"/>
      <w:marTop w:val="0"/>
      <w:marBottom w:val="0"/>
      <w:divBdr>
        <w:top w:val="none" w:sz="0" w:space="0" w:color="auto"/>
        <w:left w:val="none" w:sz="0" w:space="0" w:color="auto"/>
        <w:bottom w:val="none" w:sz="0" w:space="0" w:color="auto"/>
        <w:right w:val="none" w:sz="0" w:space="0" w:color="auto"/>
      </w:divBdr>
    </w:div>
    <w:div w:id="661549062">
      <w:bodyDiv w:val="1"/>
      <w:marLeft w:val="0"/>
      <w:marRight w:val="0"/>
      <w:marTop w:val="0"/>
      <w:marBottom w:val="0"/>
      <w:divBdr>
        <w:top w:val="none" w:sz="0" w:space="0" w:color="auto"/>
        <w:left w:val="none" w:sz="0" w:space="0" w:color="auto"/>
        <w:bottom w:val="none" w:sz="0" w:space="0" w:color="auto"/>
        <w:right w:val="none" w:sz="0" w:space="0" w:color="auto"/>
      </w:divBdr>
    </w:div>
    <w:div w:id="743380369">
      <w:bodyDiv w:val="1"/>
      <w:marLeft w:val="0"/>
      <w:marRight w:val="0"/>
      <w:marTop w:val="0"/>
      <w:marBottom w:val="0"/>
      <w:divBdr>
        <w:top w:val="none" w:sz="0" w:space="0" w:color="auto"/>
        <w:left w:val="none" w:sz="0" w:space="0" w:color="auto"/>
        <w:bottom w:val="none" w:sz="0" w:space="0" w:color="auto"/>
        <w:right w:val="none" w:sz="0" w:space="0" w:color="auto"/>
      </w:divBdr>
    </w:div>
    <w:div w:id="791827073">
      <w:bodyDiv w:val="1"/>
      <w:marLeft w:val="0"/>
      <w:marRight w:val="0"/>
      <w:marTop w:val="0"/>
      <w:marBottom w:val="0"/>
      <w:divBdr>
        <w:top w:val="none" w:sz="0" w:space="0" w:color="auto"/>
        <w:left w:val="none" w:sz="0" w:space="0" w:color="auto"/>
        <w:bottom w:val="none" w:sz="0" w:space="0" w:color="auto"/>
        <w:right w:val="none" w:sz="0" w:space="0" w:color="auto"/>
      </w:divBdr>
      <w:divsChild>
        <w:div w:id="205263994">
          <w:marLeft w:val="0"/>
          <w:marRight w:val="0"/>
          <w:marTop w:val="0"/>
          <w:marBottom w:val="0"/>
          <w:divBdr>
            <w:top w:val="none" w:sz="0" w:space="0" w:color="auto"/>
            <w:left w:val="none" w:sz="0" w:space="0" w:color="auto"/>
            <w:bottom w:val="none" w:sz="0" w:space="0" w:color="auto"/>
            <w:right w:val="none" w:sz="0" w:space="0" w:color="auto"/>
          </w:divBdr>
        </w:div>
        <w:div w:id="695883546">
          <w:marLeft w:val="0"/>
          <w:marRight w:val="0"/>
          <w:marTop w:val="0"/>
          <w:marBottom w:val="0"/>
          <w:divBdr>
            <w:top w:val="none" w:sz="0" w:space="0" w:color="auto"/>
            <w:left w:val="none" w:sz="0" w:space="0" w:color="auto"/>
            <w:bottom w:val="none" w:sz="0" w:space="0" w:color="auto"/>
            <w:right w:val="none" w:sz="0" w:space="0" w:color="auto"/>
          </w:divBdr>
        </w:div>
      </w:divsChild>
    </w:div>
    <w:div w:id="813064535">
      <w:bodyDiv w:val="1"/>
      <w:marLeft w:val="0"/>
      <w:marRight w:val="0"/>
      <w:marTop w:val="0"/>
      <w:marBottom w:val="0"/>
      <w:divBdr>
        <w:top w:val="none" w:sz="0" w:space="0" w:color="auto"/>
        <w:left w:val="none" w:sz="0" w:space="0" w:color="auto"/>
        <w:bottom w:val="none" w:sz="0" w:space="0" w:color="auto"/>
        <w:right w:val="none" w:sz="0" w:space="0" w:color="auto"/>
      </w:divBdr>
    </w:div>
    <w:div w:id="948242365">
      <w:bodyDiv w:val="1"/>
      <w:marLeft w:val="0"/>
      <w:marRight w:val="0"/>
      <w:marTop w:val="0"/>
      <w:marBottom w:val="0"/>
      <w:divBdr>
        <w:top w:val="none" w:sz="0" w:space="0" w:color="auto"/>
        <w:left w:val="none" w:sz="0" w:space="0" w:color="auto"/>
        <w:bottom w:val="none" w:sz="0" w:space="0" w:color="auto"/>
        <w:right w:val="none" w:sz="0" w:space="0" w:color="auto"/>
      </w:divBdr>
    </w:div>
    <w:div w:id="1074283780">
      <w:bodyDiv w:val="1"/>
      <w:marLeft w:val="0"/>
      <w:marRight w:val="0"/>
      <w:marTop w:val="0"/>
      <w:marBottom w:val="0"/>
      <w:divBdr>
        <w:top w:val="none" w:sz="0" w:space="0" w:color="auto"/>
        <w:left w:val="none" w:sz="0" w:space="0" w:color="auto"/>
        <w:bottom w:val="none" w:sz="0" w:space="0" w:color="auto"/>
        <w:right w:val="none" w:sz="0" w:space="0" w:color="auto"/>
      </w:divBdr>
    </w:div>
    <w:div w:id="1239903916">
      <w:bodyDiv w:val="1"/>
      <w:marLeft w:val="0"/>
      <w:marRight w:val="0"/>
      <w:marTop w:val="0"/>
      <w:marBottom w:val="0"/>
      <w:divBdr>
        <w:top w:val="none" w:sz="0" w:space="0" w:color="auto"/>
        <w:left w:val="none" w:sz="0" w:space="0" w:color="auto"/>
        <w:bottom w:val="none" w:sz="0" w:space="0" w:color="auto"/>
        <w:right w:val="none" w:sz="0" w:space="0" w:color="auto"/>
      </w:divBdr>
    </w:div>
    <w:div w:id="1287738245">
      <w:bodyDiv w:val="1"/>
      <w:marLeft w:val="0"/>
      <w:marRight w:val="0"/>
      <w:marTop w:val="0"/>
      <w:marBottom w:val="0"/>
      <w:divBdr>
        <w:top w:val="none" w:sz="0" w:space="0" w:color="auto"/>
        <w:left w:val="none" w:sz="0" w:space="0" w:color="auto"/>
        <w:bottom w:val="none" w:sz="0" w:space="0" w:color="auto"/>
        <w:right w:val="none" w:sz="0" w:space="0" w:color="auto"/>
      </w:divBdr>
    </w:div>
    <w:div w:id="1339426134">
      <w:bodyDiv w:val="1"/>
      <w:marLeft w:val="0"/>
      <w:marRight w:val="0"/>
      <w:marTop w:val="0"/>
      <w:marBottom w:val="0"/>
      <w:divBdr>
        <w:top w:val="none" w:sz="0" w:space="0" w:color="auto"/>
        <w:left w:val="none" w:sz="0" w:space="0" w:color="auto"/>
        <w:bottom w:val="none" w:sz="0" w:space="0" w:color="auto"/>
        <w:right w:val="none" w:sz="0" w:space="0" w:color="auto"/>
      </w:divBdr>
    </w:div>
    <w:div w:id="1347095005">
      <w:bodyDiv w:val="1"/>
      <w:marLeft w:val="0"/>
      <w:marRight w:val="0"/>
      <w:marTop w:val="0"/>
      <w:marBottom w:val="0"/>
      <w:divBdr>
        <w:top w:val="none" w:sz="0" w:space="0" w:color="auto"/>
        <w:left w:val="none" w:sz="0" w:space="0" w:color="auto"/>
        <w:bottom w:val="none" w:sz="0" w:space="0" w:color="auto"/>
        <w:right w:val="none" w:sz="0" w:space="0" w:color="auto"/>
      </w:divBdr>
    </w:div>
    <w:div w:id="1387148238">
      <w:bodyDiv w:val="1"/>
      <w:marLeft w:val="0"/>
      <w:marRight w:val="0"/>
      <w:marTop w:val="0"/>
      <w:marBottom w:val="0"/>
      <w:divBdr>
        <w:top w:val="none" w:sz="0" w:space="0" w:color="auto"/>
        <w:left w:val="none" w:sz="0" w:space="0" w:color="auto"/>
        <w:bottom w:val="none" w:sz="0" w:space="0" w:color="auto"/>
        <w:right w:val="none" w:sz="0" w:space="0" w:color="auto"/>
      </w:divBdr>
    </w:div>
    <w:div w:id="1415860535">
      <w:bodyDiv w:val="1"/>
      <w:marLeft w:val="0"/>
      <w:marRight w:val="0"/>
      <w:marTop w:val="0"/>
      <w:marBottom w:val="0"/>
      <w:divBdr>
        <w:top w:val="none" w:sz="0" w:space="0" w:color="auto"/>
        <w:left w:val="none" w:sz="0" w:space="0" w:color="auto"/>
        <w:bottom w:val="none" w:sz="0" w:space="0" w:color="auto"/>
        <w:right w:val="none" w:sz="0" w:space="0" w:color="auto"/>
      </w:divBdr>
    </w:div>
    <w:div w:id="1479415396">
      <w:bodyDiv w:val="1"/>
      <w:marLeft w:val="0"/>
      <w:marRight w:val="0"/>
      <w:marTop w:val="0"/>
      <w:marBottom w:val="0"/>
      <w:divBdr>
        <w:top w:val="none" w:sz="0" w:space="0" w:color="auto"/>
        <w:left w:val="none" w:sz="0" w:space="0" w:color="auto"/>
        <w:bottom w:val="none" w:sz="0" w:space="0" w:color="auto"/>
        <w:right w:val="none" w:sz="0" w:space="0" w:color="auto"/>
      </w:divBdr>
    </w:div>
    <w:div w:id="1528063324">
      <w:bodyDiv w:val="1"/>
      <w:marLeft w:val="0"/>
      <w:marRight w:val="0"/>
      <w:marTop w:val="0"/>
      <w:marBottom w:val="0"/>
      <w:divBdr>
        <w:top w:val="none" w:sz="0" w:space="0" w:color="auto"/>
        <w:left w:val="none" w:sz="0" w:space="0" w:color="auto"/>
        <w:bottom w:val="none" w:sz="0" w:space="0" w:color="auto"/>
        <w:right w:val="none" w:sz="0" w:space="0" w:color="auto"/>
      </w:divBdr>
    </w:div>
    <w:div w:id="1625648588">
      <w:bodyDiv w:val="1"/>
      <w:marLeft w:val="0"/>
      <w:marRight w:val="0"/>
      <w:marTop w:val="0"/>
      <w:marBottom w:val="0"/>
      <w:divBdr>
        <w:top w:val="none" w:sz="0" w:space="0" w:color="auto"/>
        <w:left w:val="none" w:sz="0" w:space="0" w:color="auto"/>
        <w:bottom w:val="none" w:sz="0" w:space="0" w:color="auto"/>
        <w:right w:val="none" w:sz="0" w:space="0" w:color="auto"/>
      </w:divBdr>
    </w:div>
    <w:div w:id="1824274829">
      <w:bodyDiv w:val="1"/>
      <w:marLeft w:val="0"/>
      <w:marRight w:val="0"/>
      <w:marTop w:val="0"/>
      <w:marBottom w:val="0"/>
      <w:divBdr>
        <w:top w:val="none" w:sz="0" w:space="0" w:color="auto"/>
        <w:left w:val="none" w:sz="0" w:space="0" w:color="auto"/>
        <w:bottom w:val="none" w:sz="0" w:space="0" w:color="auto"/>
        <w:right w:val="none" w:sz="0" w:space="0" w:color="auto"/>
      </w:divBdr>
    </w:div>
    <w:div w:id="1885555293">
      <w:bodyDiv w:val="1"/>
      <w:marLeft w:val="0"/>
      <w:marRight w:val="0"/>
      <w:marTop w:val="0"/>
      <w:marBottom w:val="0"/>
      <w:divBdr>
        <w:top w:val="none" w:sz="0" w:space="0" w:color="auto"/>
        <w:left w:val="none" w:sz="0" w:space="0" w:color="auto"/>
        <w:bottom w:val="none" w:sz="0" w:space="0" w:color="auto"/>
        <w:right w:val="none" w:sz="0" w:space="0" w:color="auto"/>
      </w:divBdr>
    </w:div>
    <w:div w:id="1889760985">
      <w:bodyDiv w:val="1"/>
      <w:marLeft w:val="0"/>
      <w:marRight w:val="0"/>
      <w:marTop w:val="0"/>
      <w:marBottom w:val="0"/>
      <w:divBdr>
        <w:top w:val="none" w:sz="0" w:space="0" w:color="auto"/>
        <w:left w:val="none" w:sz="0" w:space="0" w:color="auto"/>
        <w:bottom w:val="none" w:sz="0" w:space="0" w:color="auto"/>
        <w:right w:val="none" w:sz="0" w:space="0" w:color="auto"/>
      </w:divBdr>
    </w:div>
    <w:div w:id="1909342890">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56718199">
      <w:bodyDiv w:val="1"/>
      <w:marLeft w:val="0"/>
      <w:marRight w:val="0"/>
      <w:marTop w:val="0"/>
      <w:marBottom w:val="0"/>
      <w:divBdr>
        <w:top w:val="none" w:sz="0" w:space="0" w:color="auto"/>
        <w:left w:val="none" w:sz="0" w:space="0" w:color="auto"/>
        <w:bottom w:val="none" w:sz="0" w:space="0" w:color="auto"/>
        <w:right w:val="none" w:sz="0" w:space="0" w:color="auto"/>
      </w:divBdr>
    </w:div>
    <w:div w:id="2005693638">
      <w:bodyDiv w:val="1"/>
      <w:marLeft w:val="0"/>
      <w:marRight w:val="0"/>
      <w:marTop w:val="0"/>
      <w:marBottom w:val="0"/>
      <w:divBdr>
        <w:top w:val="none" w:sz="0" w:space="0" w:color="auto"/>
        <w:left w:val="none" w:sz="0" w:space="0" w:color="auto"/>
        <w:bottom w:val="none" w:sz="0" w:space="0" w:color="auto"/>
        <w:right w:val="none" w:sz="0" w:space="0" w:color="auto"/>
      </w:divBdr>
    </w:div>
    <w:div w:id="2023898757">
      <w:bodyDiv w:val="1"/>
      <w:marLeft w:val="0"/>
      <w:marRight w:val="0"/>
      <w:marTop w:val="0"/>
      <w:marBottom w:val="0"/>
      <w:divBdr>
        <w:top w:val="none" w:sz="0" w:space="0" w:color="auto"/>
        <w:left w:val="none" w:sz="0" w:space="0" w:color="auto"/>
        <w:bottom w:val="none" w:sz="0" w:space="0" w:color="auto"/>
        <w:right w:val="none" w:sz="0" w:space="0" w:color="auto"/>
      </w:divBdr>
    </w:div>
    <w:div w:id="21089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klementowski@ztg-nrw.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EDE876-17E0-4E73-8313-2128CF6E5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1396</Words>
  <Characters>8795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Beyer</dc:creator>
  <cp:lastModifiedBy>Birthe Klementowski</cp:lastModifiedBy>
  <cp:revision>9</cp:revision>
  <cp:lastPrinted>2019-02-08T12:46:00Z</cp:lastPrinted>
  <dcterms:created xsi:type="dcterms:W3CDTF">2020-01-17T06:35:00Z</dcterms:created>
  <dcterms:modified xsi:type="dcterms:W3CDTF">2020-01-20T14:05:00Z</dcterms:modified>
</cp:coreProperties>
</file>