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A033D" w14:textId="77777777" w:rsidR="004E638D" w:rsidRDefault="004E638D" w:rsidP="004E638D">
      <w:pPr>
        <w:spacing w:after="120"/>
        <w:rPr>
          <w:rFonts w:cs="Arial"/>
          <w:b/>
          <w:color w:val="000000"/>
        </w:rPr>
      </w:pPr>
    </w:p>
    <w:p w14:paraId="639678BD" w14:textId="037EDDA7" w:rsidR="00FD4036" w:rsidRPr="002F5BA5" w:rsidRDefault="00D11A7C" w:rsidP="004E638D">
      <w:pPr>
        <w:spacing w:after="0"/>
        <w:rPr>
          <w:rFonts w:cs="Arial"/>
          <w:b/>
          <w:bCs/>
          <w:noProof/>
          <w:color w:val="A1C9ED"/>
          <w:sz w:val="24"/>
          <w:szCs w:val="24"/>
        </w:rPr>
      </w:pPr>
      <w:r>
        <w:rPr>
          <w:rFonts w:cs="Arial"/>
          <w:b/>
          <w:bCs/>
          <w:noProof/>
          <w:color w:val="A1C9ED"/>
          <w:sz w:val="24"/>
          <w:szCs w:val="24"/>
        </w:rPr>
        <w:t>NRW-Kongress Telemedizin</w:t>
      </w:r>
      <w:r w:rsidR="005462F4">
        <w:rPr>
          <w:rFonts w:cs="Arial"/>
          <w:b/>
          <w:bCs/>
          <w:noProof/>
          <w:color w:val="A1C9ED"/>
          <w:sz w:val="24"/>
          <w:szCs w:val="24"/>
        </w:rPr>
        <w:t xml:space="preserve">: </w:t>
      </w:r>
      <w:r w:rsidR="008F508F">
        <w:rPr>
          <w:rFonts w:cs="Arial"/>
          <w:b/>
          <w:bCs/>
          <w:noProof/>
          <w:color w:val="A1C9ED"/>
          <w:sz w:val="24"/>
          <w:szCs w:val="24"/>
        </w:rPr>
        <w:t>Sektorenübergreifende Kooperationen im Versorgungsalltag stärken</w:t>
      </w:r>
    </w:p>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5A66F6AB" w14:textId="77777777" w:rsidTr="006232F2">
        <w:trPr>
          <w:tblCellSpacing w:w="0" w:type="dxa"/>
        </w:trPr>
        <w:tc>
          <w:tcPr>
            <w:tcW w:w="0" w:type="auto"/>
            <w:hideMark/>
          </w:tcPr>
          <w:tbl>
            <w:tblPr>
              <w:tblW w:w="4991" w:type="pct"/>
              <w:tblCellSpacing w:w="0" w:type="dxa"/>
              <w:tblCellMar>
                <w:left w:w="0" w:type="dxa"/>
                <w:right w:w="0" w:type="dxa"/>
              </w:tblCellMar>
              <w:tblLook w:val="04A0" w:firstRow="1" w:lastRow="0" w:firstColumn="1" w:lastColumn="0" w:noHBand="0" w:noVBand="1"/>
            </w:tblPr>
            <w:tblGrid>
              <w:gridCol w:w="9056"/>
            </w:tblGrid>
            <w:tr w:rsidR="006232F2" w:rsidRPr="009D1F5F" w14:paraId="200254F5" w14:textId="77777777" w:rsidTr="00577CFA">
              <w:trPr>
                <w:trHeight w:val="4612"/>
                <w:tblCellSpacing w:w="0" w:type="dxa"/>
              </w:trPr>
              <w:tc>
                <w:tcPr>
                  <w:tcW w:w="0" w:type="auto"/>
                  <w:tcMar>
                    <w:top w:w="75" w:type="dxa"/>
                    <w:left w:w="75" w:type="dxa"/>
                    <w:bottom w:w="75" w:type="dxa"/>
                    <w:right w:w="75" w:type="dxa"/>
                  </w:tcMar>
                  <w:hideMark/>
                </w:tcPr>
                <w:p w14:paraId="3CCE4FAC" w14:textId="77777777" w:rsidR="0045022D" w:rsidRPr="0045022D" w:rsidRDefault="00547223" w:rsidP="007A43EB">
                  <w:pPr>
                    <w:spacing w:after="120"/>
                    <w:rPr>
                      <w:rFonts w:cs="Arial"/>
                      <w:b/>
                      <w:color w:val="000000"/>
                      <w:sz w:val="8"/>
                      <w:szCs w:val="8"/>
                    </w:rPr>
                  </w:pPr>
                  <w:r w:rsidRPr="0045022D">
                    <w:rPr>
                      <w:rFonts w:cs="Arial"/>
                      <w:noProof/>
                      <w:color w:val="A1C9ED"/>
                      <w:sz w:val="8"/>
                      <w:szCs w:val="8"/>
                    </w:rPr>
                    <mc:AlternateContent>
                      <mc:Choice Requires="wps">
                        <w:drawing>
                          <wp:anchor distT="4294967292" distB="4294967292" distL="114300" distR="114300" simplePos="0" relativeHeight="251657216" behindDoc="0" locked="0" layoutInCell="1" allowOverlap="1" wp14:anchorId="0BDE55D6" wp14:editId="45E8B149">
                            <wp:simplePos x="0" y="0"/>
                            <wp:positionH relativeFrom="column">
                              <wp:posOffset>-42545</wp:posOffset>
                            </wp:positionH>
                            <wp:positionV relativeFrom="paragraph">
                              <wp:posOffset>13335</wp:posOffset>
                            </wp:positionV>
                            <wp:extent cx="5715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28575">
                                      <a:solidFill>
                                        <a:schemeClr val="dk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046BAAD" id="_x0000_t32" coordsize="21600,21600" o:spt="32" o:oned="t" path="m,l21600,21600e" filled="f">
                            <v:path arrowok="t" fillok="f" o:connecttype="none"/>
                            <o:lock v:ext="edit" shapetype="t"/>
                          </v:shapetype>
                          <v:shape id="AutoShape 3" o:spid="_x0000_s1026" type="#_x0000_t32" style="position:absolute;margin-left:-3.35pt;margin-top:1.05pt;width:450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fYvwIAAPsFAAAOAAAAZHJzL2Uyb0RvYy54bWysVFFvmzAQfp+0/2DxToGEBIKaVCkhe+m2&#10;Su20ZxebYNXYyHZComn/vWcTWNPuYZr6Ytln33ff3X2+65tjw9GBKs2kWHrRVeghKkpJmNgtvR+P&#10;Wz/1kDZYEMyloEvvRLV3s/r86bprMzqRteSEKgQgQmddu/RqY9osCHRZ0wbrK9lSAZeVVA02cFS7&#10;gCjcAXrDg0kYzoNOKtIqWVKtwbrpL72Vw68qWprvVaWpQXzpATfjVuXWJ7sGq2uc7RRua1aeaeD/&#10;YNFgJiDoCLXBBqO9Yu+gGlYqqWVlrkrZBLKqWEldDpBNFL7J5qHGLXW5QHF0O5ZJfxxs+e1wrxAj&#10;0DsPCdxAi9Z7I11kNLXl6Vqdwatc3CubYHkUD+2dLJ81EjKvsdhR9/jx1IJvZD2CCxd70C0Eeeq+&#10;SgJvMOC7Wh0r1VhIqAI6upacxpbQo0ElGGdJNAtD6Fw53AU4Gxxbpc0XKhtkN0tPG4XZrja5FAIa&#10;L1XkwuDDnTaWFs4GBxtVyC3j3PWfC9QtvUk6S2bOQ0vOiL2175wUac4VOmAQEXnuUfm+gXR62xwY&#10;nqUEZhBcb44HM0QeURyPiwBK7gVxPGqKSXHeG8x4vwdvLiwT6vTcJwOno4Gts0OtnNZ+LcJFkRZp&#10;7MeTeeHH4Wbjr7d57M+3UTLbTDd5vol+2xSjOKsZIVTYLAfdR/G/6er8A3vFjsof6xlcoruEgewl&#10;0/V2FibxNPWTZDb142kR+rfpNvfXeTSfJ8Vtflu8YVq47PXHkB1LaVnJvaHqoSYdIszqaJJOFzC2&#10;CIM5MU3DebhIPIT5DgZcaZSHlDQ/mamd7K1gLcbY37713LxXidXxX1RyNmHe1rh3Hh++083ItC/q&#10;oAd7Gjt6rtOfsgPKoBX3M+1n7L/1kySnezX8WJgwzuk8De0Ie32G/euZvXoBAAD//wMAUEsDBBQA&#10;BgAIAAAAIQDA7z7z2wAAAAYBAAAPAAAAZHJzL2Rvd25yZXYueG1sTI7LbsIwFET3SP0H61bqDhyI&#10;eKVxUFWpUrcFhOjOxLdxFPs6ik1I+fq6bGA5mtGZk28Ga1iPna8dCZhOEmBIpVM1VQL2u4/xCpgP&#10;kpQ0jlDAL3rYFE+jXGbKXegL+22oWISQz6QAHUKbce5LjVb6iWuRYvfjOitDjF3FVScvEW4NnyXJ&#10;gltZU3zQssV3jWWzPVsB/XydXpf1nuvm2Hyb+eFYXnefQrw8D2+vwAIO4T6Gf/2oDkV0OrkzKc+M&#10;gPFiGZcCZlNgsV6t0xTY6ZZ5kfNH/eIPAAD//wMAUEsBAi0AFAAGAAgAAAAhALaDOJL+AAAA4QEA&#10;ABMAAAAAAAAAAAAAAAAAAAAAAFtDb250ZW50X1R5cGVzXS54bWxQSwECLQAUAAYACAAAACEAOP0h&#10;/9YAAACUAQAACwAAAAAAAAAAAAAAAAAvAQAAX3JlbHMvLnJlbHNQSwECLQAUAAYACAAAACEAoPD3&#10;2L8CAAD7BQAADgAAAAAAAAAAAAAAAAAuAgAAZHJzL2Uyb0RvYy54bWxQSwECLQAUAAYACAAAACEA&#10;wO8+89sAAAAGAQAADwAAAAAAAAAAAAAAAAAZBQAAZHJzL2Rvd25yZXYueG1sUEsFBgAAAAAEAAQA&#10;8wAAACEGAAAAAA==&#10;" strokecolor="#666 [1936]" strokeweight="2.25pt">
                            <v:shadow color="#7f7f7f [1601]" opacity=".5" offset="1pt"/>
                          </v:shape>
                        </w:pict>
                      </mc:Fallback>
                    </mc:AlternateContent>
                  </w:r>
                </w:p>
                <w:p w14:paraId="4604ECEF" w14:textId="2EC5D9A2" w:rsidR="006146BA" w:rsidRDefault="00E4115C" w:rsidP="007A43EB">
                  <w:pPr>
                    <w:spacing w:after="120"/>
                    <w:jc w:val="both"/>
                    <w:rPr>
                      <w:rFonts w:cs="Arial"/>
                      <w:b/>
                      <w:color w:val="000000"/>
                    </w:rPr>
                  </w:pPr>
                  <w:r>
                    <w:rPr>
                      <w:rFonts w:cs="Arial"/>
                      <w:b/>
                      <w:color w:val="000000"/>
                    </w:rPr>
                    <w:t>Bochum/</w:t>
                  </w:r>
                  <w:r w:rsidR="0047630D">
                    <w:rPr>
                      <w:rFonts w:cs="Arial"/>
                      <w:b/>
                      <w:color w:val="000000"/>
                    </w:rPr>
                    <w:t>Düsseldorf, 1</w:t>
                  </w:r>
                  <w:r>
                    <w:rPr>
                      <w:rFonts w:cs="Arial"/>
                      <w:b/>
                      <w:color w:val="000000"/>
                    </w:rPr>
                    <w:t>8</w:t>
                  </w:r>
                  <w:r w:rsidR="00695E27">
                    <w:rPr>
                      <w:rFonts w:cs="Arial"/>
                      <w:b/>
                      <w:color w:val="000000"/>
                    </w:rPr>
                    <w:t xml:space="preserve">. </w:t>
                  </w:r>
                  <w:r w:rsidR="00EE3337">
                    <w:rPr>
                      <w:rFonts w:cs="Arial"/>
                      <w:b/>
                      <w:color w:val="000000"/>
                    </w:rPr>
                    <w:t>Juni</w:t>
                  </w:r>
                  <w:r w:rsidR="00732A3B">
                    <w:rPr>
                      <w:rFonts w:cs="Arial"/>
                      <w:b/>
                      <w:color w:val="000000"/>
                    </w:rPr>
                    <w:t xml:space="preserve"> 201</w:t>
                  </w:r>
                  <w:r w:rsidR="00D11A7C">
                    <w:rPr>
                      <w:rFonts w:cs="Arial"/>
                      <w:b/>
                      <w:color w:val="000000"/>
                    </w:rPr>
                    <w:t>9</w:t>
                  </w:r>
                  <w:r w:rsidR="00732A3B">
                    <w:rPr>
                      <w:rFonts w:cs="Arial"/>
                      <w:b/>
                      <w:color w:val="000000"/>
                    </w:rPr>
                    <w:t xml:space="preserve">: </w:t>
                  </w:r>
                  <w:r w:rsidR="00A30180">
                    <w:rPr>
                      <w:rFonts w:cs="Arial"/>
                      <w:b/>
                      <w:color w:val="000000"/>
                    </w:rPr>
                    <w:t xml:space="preserve">Mit </w:t>
                  </w:r>
                  <w:r w:rsidR="00160DED" w:rsidRPr="00160DED">
                    <w:rPr>
                      <w:rFonts w:cs="Arial"/>
                      <w:b/>
                      <w:color w:val="000000"/>
                    </w:rPr>
                    <w:t>über</w:t>
                  </w:r>
                  <w:r w:rsidR="00D30098" w:rsidRPr="00160DED">
                    <w:rPr>
                      <w:rFonts w:cs="Arial"/>
                      <w:b/>
                      <w:color w:val="000000"/>
                    </w:rPr>
                    <w:t xml:space="preserve"> </w:t>
                  </w:r>
                  <w:r w:rsidR="00EE3337" w:rsidRPr="00160DED">
                    <w:rPr>
                      <w:rFonts w:cs="Arial"/>
                      <w:b/>
                      <w:color w:val="000000"/>
                    </w:rPr>
                    <w:t>100</w:t>
                  </w:r>
                  <w:r w:rsidR="00A30180" w:rsidRPr="00D11A7C">
                    <w:rPr>
                      <w:rFonts w:cs="Arial"/>
                      <w:b/>
                      <w:color w:val="000000"/>
                    </w:rPr>
                    <w:t xml:space="preserve"> </w:t>
                  </w:r>
                  <w:r w:rsidR="00EE3337" w:rsidRPr="00D11A7C">
                    <w:rPr>
                      <w:rFonts w:cs="Arial"/>
                      <w:b/>
                      <w:color w:val="000000"/>
                    </w:rPr>
                    <w:t>Besuchern</w:t>
                  </w:r>
                  <w:r w:rsidR="00A30180">
                    <w:rPr>
                      <w:rFonts w:cs="Arial"/>
                      <w:b/>
                      <w:color w:val="000000"/>
                    </w:rPr>
                    <w:t xml:space="preserve"> ist </w:t>
                  </w:r>
                  <w:r w:rsidR="00F25E7E">
                    <w:rPr>
                      <w:rFonts w:cs="Arial"/>
                      <w:b/>
                      <w:color w:val="000000"/>
                    </w:rPr>
                    <w:t>gestern</w:t>
                  </w:r>
                  <w:r w:rsidR="00A30180">
                    <w:rPr>
                      <w:rFonts w:cs="Arial"/>
                      <w:b/>
                      <w:color w:val="000000"/>
                    </w:rPr>
                    <w:t xml:space="preserve"> </w:t>
                  </w:r>
                  <w:r w:rsidR="006E5E69">
                    <w:rPr>
                      <w:rFonts w:cs="Arial"/>
                      <w:b/>
                      <w:color w:val="000000"/>
                    </w:rPr>
                    <w:t>d</w:t>
                  </w:r>
                  <w:r w:rsidR="00D11A7C">
                    <w:rPr>
                      <w:rFonts w:cs="Arial"/>
                      <w:b/>
                      <w:color w:val="000000"/>
                    </w:rPr>
                    <w:t>er erste</w:t>
                  </w:r>
                  <w:r w:rsidR="006E5E69">
                    <w:rPr>
                      <w:rFonts w:cs="Arial"/>
                      <w:b/>
                      <w:color w:val="000000"/>
                    </w:rPr>
                    <w:t xml:space="preserve"> </w:t>
                  </w:r>
                  <w:r w:rsidR="00D11A7C">
                    <w:rPr>
                      <w:rFonts w:cs="Arial"/>
                      <w:b/>
                      <w:color w:val="000000"/>
                    </w:rPr>
                    <w:t>NRW-Kongress Telemedizin</w:t>
                  </w:r>
                  <w:r w:rsidR="006E5E69">
                    <w:rPr>
                      <w:rFonts w:cs="Arial"/>
                      <w:b/>
                      <w:color w:val="000000"/>
                    </w:rPr>
                    <w:t xml:space="preserve"> </w:t>
                  </w:r>
                  <w:r w:rsidR="00E447C0">
                    <w:rPr>
                      <w:rFonts w:cs="Arial"/>
                      <w:b/>
                      <w:color w:val="000000"/>
                    </w:rPr>
                    <w:t xml:space="preserve">im </w:t>
                  </w:r>
                  <w:r w:rsidR="00D11A7C">
                    <w:rPr>
                      <w:rFonts w:cs="Arial"/>
                      <w:b/>
                      <w:color w:val="000000"/>
                    </w:rPr>
                    <w:t>Mercure Hotel Düsseldorf Süd</w:t>
                  </w:r>
                  <w:r w:rsidR="00E447C0">
                    <w:rPr>
                      <w:rFonts w:cs="Arial"/>
                      <w:b/>
                      <w:color w:val="000000"/>
                    </w:rPr>
                    <w:t xml:space="preserve"> gestartet</w:t>
                  </w:r>
                  <w:r w:rsidR="006E5E69">
                    <w:rPr>
                      <w:rFonts w:cs="Arial"/>
                      <w:b/>
                      <w:color w:val="000000"/>
                    </w:rPr>
                    <w:t>.</w:t>
                  </w:r>
                  <w:r w:rsidR="00BB166C">
                    <w:rPr>
                      <w:rFonts w:cs="Arial"/>
                      <w:b/>
                      <w:color w:val="000000"/>
                    </w:rPr>
                    <w:t xml:space="preserve"> </w:t>
                  </w:r>
                  <w:r w:rsidR="00D11A7C">
                    <w:rPr>
                      <w:rFonts w:cs="Arial"/>
                      <w:b/>
                      <w:color w:val="000000"/>
                    </w:rPr>
                    <w:t xml:space="preserve">Er </w:t>
                  </w:r>
                  <w:r w:rsidR="005B60FD">
                    <w:rPr>
                      <w:rFonts w:cs="Arial"/>
                      <w:b/>
                      <w:color w:val="000000"/>
                    </w:rPr>
                    <w:t>ist das Nachfolgeformat für</w:t>
                  </w:r>
                  <w:r w:rsidR="00D11A7C">
                    <w:rPr>
                      <w:rFonts w:cs="Arial"/>
                      <w:b/>
                      <w:color w:val="000000"/>
                    </w:rPr>
                    <w:t xml:space="preserve"> die etablierte Frühjahrstagung Telemedizin und lud namhafte</w:t>
                  </w:r>
                  <w:r w:rsidR="006E5E69">
                    <w:rPr>
                      <w:rFonts w:cs="Arial"/>
                      <w:b/>
                      <w:color w:val="000000"/>
                    </w:rPr>
                    <w:t xml:space="preserve"> </w:t>
                  </w:r>
                  <w:r w:rsidR="00D11A7C">
                    <w:rPr>
                      <w:rFonts w:cs="Arial"/>
                      <w:b/>
                      <w:color w:val="000000"/>
                    </w:rPr>
                    <w:t>Akteur</w:t>
                  </w:r>
                  <w:r w:rsidR="00F25E7E">
                    <w:rPr>
                      <w:rFonts w:cs="Arial"/>
                      <w:b/>
                      <w:color w:val="000000"/>
                    </w:rPr>
                    <w:t>innen und Akteure</w:t>
                  </w:r>
                  <w:r w:rsidR="006E5E69">
                    <w:rPr>
                      <w:rFonts w:cs="Arial"/>
                      <w:b/>
                      <w:color w:val="000000"/>
                    </w:rPr>
                    <w:t xml:space="preserve"> aus </w:t>
                  </w:r>
                  <w:r w:rsidR="006E5E69" w:rsidRPr="006E5E69">
                    <w:rPr>
                      <w:rFonts w:cs="Arial"/>
                      <w:b/>
                      <w:bCs/>
                      <w:color w:val="000000"/>
                    </w:rPr>
                    <w:t xml:space="preserve">Politik, Medizin und </w:t>
                  </w:r>
                  <w:r w:rsidR="00D11A7C">
                    <w:rPr>
                      <w:rFonts w:cs="Arial"/>
                      <w:b/>
                      <w:bCs/>
                      <w:color w:val="000000"/>
                    </w:rPr>
                    <w:t>Selbstverwaltung</w:t>
                  </w:r>
                  <w:r w:rsidR="006E5E69">
                    <w:rPr>
                      <w:rFonts w:cs="Arial"/>
                      <w:b/>
                      <w:bCs/>
                      <w:color w:val="000000"/>
                    </w:rPr>
                    <w:t xml:space="preserve"> </w:t>
                  </w:r>
                  <w:r w:rsidR="00D11A7C">
                    <w:rPr>
                      <w:rFonts w:cs="Arial"/>
                      <w:b/>
                      <w:bCs/>
                      <w:color w:val="000000"/>
                    </w:rPr>
                    <w:t xml:space="preserve">zur </w:t>
                  </w:r>
                  <w:r w:rsidR="00D11A7C" w:rsidRPr="00D11A7C">
                    <w:rPr>
                      <w:rFonts w:cs="Arial"/>
                      <w:b/>
                      <w:color w:val="000000"/>
                    </w:rPr>
                    <w:t xml:space="preserve">gemeinsamen Diskussion rund um </w:t>
                  </w:r>
                  <w:r w:rsidR="002576BD">
                    <w:rPr>
                      <w:rFonts w:cs="Arial"/>
                      <w:b/>
                      <w:color w:val="000000"/>
                    </w:rPr>
                    <w:t>die medizinische Versorgung im ländlichen Raum.</w:t>
                  </w:r>
                  <w:r w:rsidR="00D11A7C" w:rsidRPr="00D11A7C">
                    <w:rPr>
                      <w:rFonts w:cs="Arial"/>
                      <w:b/>
                      <w:color w:val="000000"/>
                    </w:rPr>
                    <w:t xml:space="preserve"> Dr. Edmund Heller, Staatssekretär im Ministerium für Arbeit, Gesundheit und Soziales des Landes Nordrhein-Westfalen, </w:t>
                  </w:r>
                  <w:r w:rsidR="00D11A7C">
                    <w:rPr>
                      <w:rFonts w:cs="Arial"/>
                      <w:b/>
                      <w:color w:val="000000"/>
                    </w:rPr>
                    <w:t>eröffnete die Fachtagung und gab bei seinem Vortrag wichtige Anhaltspunkte dazu, wie die l</w:t>
                  </w:r>
                  <w:r w:rsidR="00D11A7C" w:rsidRPr="00D11A7C">
                    <w:rPr>
                      <w:rFonts w:cs="Arial"/>
                      <w:b/>
                      <w:color w:val="000000"/>
                    </w:rPr>
                    <w:t>ändliche Patientenversorgung in NRW zukunftsfest gestaltet werden</w:t>
                  </w:r>
                  <w:r w:rsidR="007A43EB">
                    <w:rPr>
                      <w:rFonts w:cs="Arial"/>
                      <w:b/>
                      <w:color w:val="000000"/>
                    </w:rPr>
                    <w:t xml:space="preserve"> </w:t>
                  </w:r>
                  <w:r w:rsidR="00D11A7C" w:rsidRPr="00D11A7C">
                    <w:rPr>
                      <w:rFonts w:cs="Arial"/>
                      <w:b/>
                      <w:color w:val="000000"/>
                    </w:rPr>
                    <w:t>kann.</w:t>
                  </w:r>
                </w:p>
                <w:p w14:paraId="67683F90" w14:textId="0ECAF17C" w:rsidR="006146BA" w:rsidRDefault="006146BA" w:rsidP="007A43EB">
                  <w:pPr>
                    <w:spacing w:after="120"/>
                    <w:jc w:val="both"/>
                    <w:rPr>
                      <w:rFonts w:cs="Arial"/>
                      <w:b/>
                      <w:color w:val="000000"/>
                    </w:rPr>
                  </w:pPr>
                  <w:r>
                    <w:rPr>
                      <w:rFonts w:cs="Arial"/>
                      <w:b/>
                      <w:noProof/>
                      <w:color w:val="000000"/>
                    </w:rPr>
                    <w:drawing>
                      <wp:inline distT="0" distB="0" distL="0" distR="0" wp14:anchorId="0780C74A" wp14:editId="1E0A5E28">
                        <wp:extent cx="5518297" cy="3358278"/>
                        <wp:effectExtent l="0" t="0" r="6350" b="0"/>
                        <wp:docPr id="3" name="Grafik 3" descr="Ein Bild, das Person, Anzug, darstellend, Fot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_366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23033" cy="3361160"/>
                                </a:xfrm>
                                <a:prstGeom prst="rect">
                                  <a:avLst/>
                                </a:prstGeom>
                              </pic:spPr>
                            </pic:pic>
                          </a:graphicData>
                        </a:graphic>
                      </wp:inline>
                    </w:drawing>
                  </w:r>
                </w:p>
                <w:p w14:paraId="77CE1CC8" w14:textId="77777777" w:rsidR="00F7341A" w:rsidRDefault="00F7341A" w:rsidP="00E65A10">
                  <w:pPr>
                    <w:jc w:val="both"/>
                    <w:rPr>
                      <w:rStyle w:val="Hervorhebung"/>
                      <w:rFonts w:ascii="Arial" w:hAnsi="Arial" w:cs="Arial"/>
                      <w:color w:val="3D3B3A"/>
                      <w:sz w:val="18"/>
                      <w:szCs w:val="18"/>
                      <w:shd w:val="clear" w:color="auto" w:fill="FFFFFF"/>
                    </w:rPr>
                  </w:pPr>
                  <w:r w:rsidRPr="00F7341A">
                    <w:rPr>
                      <w:rStyle w:val="Hervorhebung"/>
                      <w:rFonts w:ascii="Arial" w:hAnsi="Arial" w:cs="Arial"/>
                      <w:color w:val="3D3B3A"/>
                      <w:sz w:val="18"/>
                      <w:szCs w:val="18"/>
                      <w:shd w:val="clear" w:color="auto" w:fill="FFFFFF"/>
                    </w:rPr>
                    <w:t>Einige der Referentinnen und Referenten des NRW-Kongresses Telemedizin 2019 standen bereits vor dem Kongress für ein Foto mit Herrn Staatssekretär Dr. Heller, Ministerium für Arbeit, Gesundheit und Soziales des Landes Nordrhein-Westfalen bereit: V.l.n.r.: Ralf Schmallenbach, Oberbergischer Kreis, Dr. med. Gerhard Nordmann, Kassenärztliche Vereinigung Westfalen-Lippe, Dr. med. Tobias Müller, Rhön-Klinikum AG, Ulrike Röhr, LandFrauenVerband Schleswig-Holstein, Dr. Edmund Heller, Staatssekretär im MAGS NRW, Dirk Ruiss, Landesvertretung NRW des Verbandes der Ersatzkassen (vdek), Prof. Dr. med. Gernot Marx, FRCA, DGTelemed, Dr. med. Christian Flügel-Bleienheuft, Gesundheitsnetz Köln-Süd, Günter van Aalst, DGTelemed. (Foto: ZTG GmbH)</w:t>
                  </w:r>
                </w:p>
                <w:p w14:paraId="15B20E3D" w14:textId="2361BE4C" w:rsidR="000A3FA4" w:rsidRDefault="00E7325E" w:rsidP="00E65A10">
                  <w:pPr>
                    <w:jc w:val="both"/>
                  </w:pPr>
                  <w:r>
                    <w:rPr>
                      <w:noProof/>
                    </w:rPr>
                    <w:t xml:space="preserve">Mit dem Motto </w:t>
                  </w:r>
                  <w:r w:rsidRPr="002576BD">
                    <w:rPr>
                      <w:noProof/>
                    </w:rPr>
                    <w:t>„Versorgungsgerechtigkeit statt Wohnortzufall – Telemedizinische Netzwerke als Behandlungsweg der Zukunft“</w:t>
                  </w:r>
                  <w:r>
                    <w:rPr>
                      <w:noProof/>
                    </w:rPr>
                    <w:t xml:space="preserve"> </w:t>
                  </w:r>
                  <w:r>
                    <w:rPr>
                      <w:rFonts w:cs="Arial"/>
                      <w:color w:val="000000"/>
                    </w:rPr>
                    <w:t>fokussierten</w:t>
                  </w:r>
                  <w:r w:rsidRPr="00516091">
                    <w:rPr>
                      <w:rFonts w:cs="Arial"/>
                      <w:color w:val="000000"/>
                    </w:rPr>
                    <w:t xml:space="preserve"> </w:t>
                  </w:r>
                  <w:r>
                    <w:rPr>
                      <w:rFonts w:cs="Arial"/>
                      <w:color w:val="000000"/>
                    </w:rPr>
                    <w:t xml:space="preserve">die Veranstalter, das </w:t>
                  </w:r>
                  <w:r w:rsidRPr="00516091">
                    <w:rPr>
                      <w:rFonts w:cs="Arial"/>
                      <w:color w:val="000000"/>
                    </w:rPr>
                    <w:t xml:space="preserve">ZTG </w:t>
                  </w:r>
                  <w:r>
                    <w:rPr>
                      <w:rFonts w:cs="Arial"/>
                      <w:color w:val="000000"/>
                    </w:rPr>
                    <w:t xml:space="preserve">Zentrum für Telematik und Telemedizin und die Deutsche Gesellschaft für Telemedizin e. V. (DGTelemed), auf die Frage, wie medizinische Versorgung flächendeckend und bedarfsgerecht eingesetzt werden kann. </w:t>
                  </w:r>
                  <w:r w:rsidR="00E65A10">
                    <w:t xml:space="preserve">Staatssekretär Dr. </w:t>
                  </w:r>
                  <w:r w:rsidR="00E65A10" w:rsidRPr="00B05953">
                    <w:t>Heller</w:t>
                  </w:r>
                  <w:r w:rsidR="00E65A10" w:rsidRPr="0064351B">
                    <w:t xml:space="preserve"> </w:t>
                  </w:r>
                  <w:r w:rsidR="00E65A10">
                    <w:t>betonte: „</w:t>
                  </w:r>
                  <w:r w:rsidR="00B55729" w:rsidRPr="00B55729">
                    <w:t xml:space="preserve">Die Förderung der Telemedizin ist ein wesentlicher Bestandteil </w:t>
                  </w:r>
                  <w:r w:rsidR="00B55729" w:rsidRPr="00B55729">
                    <w:lastRenderedPageBreak/>
                    <w:t>unserer Strategie für das digitale Nordrhein-Westfalen. An die Stelle zahlreicher befristeter Einzelprojekte muss nun Stück für Stück eine flächendeckende, strukturierte telemedizinische Versorgungslandschaft treten. (…) Wir wollen unter anderem die Videosprechstunde, die elektronische Visite in Pflegeheimen, die telemedizinisch gestützte Delegation, Telekonsile und das Telemonitoring voranbringen. (…) Telemedizin und digitale Unterstützungsinstrumente sehen wir dabei immer unter dem Gesichtspunkt der Verbesserung der Versorgung.“</w:t>
                  </w:r>
                </w:p>
                <w:p w14:paraId="48AA1EDA" w14:textId="031BE67A" w:rsidR="00695E27" w:rsidRDefault="00E7325E" w:rsidP="00E7325E">
                  <w:pPr>
                    <w:spacing w:after="120"/>
                    <w:jc w:val="both"/>
                    <w:rPr>
                      <w:noProof/>
                    </w:rPr>
                  </w:pPr>
                  <w:r>
                    <w:rPr>
                      <w:rFonts w:cs="Arial"/>
                      <w:color w:val="000000"/>
                    </w:rPr>
                    <w:t>„</w:t>
                  </w:r>
                  <w:r w:rsidR="008E01E3" w:rsidRPr="00336CD3">
                    <w:rPr>
                      <w:rFonts w:cs="Arial"/>
                      <w:color w:val="000000"/>
                    </w:rPr>
                    <w:t>Es ist an der Zeit und unsere Pflicht, dass wir unser Gesundheitssystem geordnet in d</w:t>
                  </w:r>
                  <w:r w:rsidR="00D93709" w:rsidRPr="00336CD3">
                    <w:rPr>
                      <w:rFonts w:cs="Arial"/>
                      <w:color w:val="000000"/>
                    </w:rPr>
                    <w:t>as</w:t>
                  </w:r>
                  <w:r w:rsidR="008E01E3" w:rsidRPr="00336CD3">
                    <w:rPr>
                      <w:rFonts w:cs="Arial"/>
                      <w:color w:val="000000"/>
                    </w:rPr>
                    <w:t xml:space="preserve"> digitale </w:t>
                  </w:r>
                  <w:r w:rsidR="00D93709" w:rsidRPr="00336CD3">
                    <w:rPr>
                      <w:rFonts w:cs="Arial"/>
                      <w:color w:val="000000"/>
                    </w:rPr>
                    <w:t>Zeitalter</w:t>
                  </w:r>
                  <w:bookmarkStart w:id="0" w:name="_GoBack"/>
                  <w:bookmarkEnd w:id="0"/>
                  <w:r w:rsidR="008E01E3" w:rsidRPr="00336CD3">
                    <w:rPr>
                      <w:rFonts w:cs="Arial"/>
                      <w:color w:val="000000"/>
                    </w:rPr>
                    <w:t xml:space="preserve"> führen. </w:t>
                  </w:r>
                  <w:r w:rsidRPr="00336CD3">
                    <w:rPr>
                      <w:rFonts w:cs="Arial"/>
                      <w:color w:val="000000"/>
                    </w:rPr>
                    <w:t>Besonders in ländlichen Gebieten haben es Patienten oft schwer, fach</w:t>
                  </w:r>
                  <w:r w:rsidR="00D93709" w:rsidRPr="00336CD3">
                    <w:rPr>
                      <w:rFonts w:cs="Arial"/>
                      <w:color w:val="000000"/>
                    </w:rPr>
                    <w:t>ärztliche</w:t>
                  </w:r>
                  <w:r w:rsidRPr="00336CD3">
                    <w:rPr>
                      <w:rFonts w:cs="Arial"/>
                      <w:color w:val="000000"/>
                    </w:rPr>
                    <w:t xml:space="preserve"> Versorgung zu erhalten. Hier greifen telemedizinische Anwendungen als wichtige Unterstützung zum medizinischen Alltag. Die wichtigste Basis für eine zukunftsgerichtete Behandlung sind sektorübergreifende Kooperationen und telemedizinische Netzwerke</w:t>
                  </w:r>
                  <w:r w:rsidR="008E01E3" w:rsidRPr="00336CD3">
                    <w:rPr>
                      <w:rFonts w:cs="Arial"/>
                      <w:color w:val="000000"/>
                    </w:rPr>
                    <w:t>, genauso wie eine nahtlose Überführung von Projekten</w:t>
                  </w:r>
                  <w:r w:rsidRPr="00336CD3">
                    <w:rPr>
                      <w:noProof/>
                    </w:rPr>
                    <w:t>“</w:t>
                  </w:r>
                  <w:r>
                    <w:rPr>
                      <w:noProof/>
                    </w:rPr>
                    <w:t xml:space="preserve">, bekräftigte Univ.-Prof. Dr. med. Gernot </w:t>
                  </w:r>
                  <w:r w:rsidRPr="00336CD3">
                    <w:rPr>
                      <w:noProof/>
                    </w:rPr>
                    <w:t>Marx</w:t>
                  </w:r>
                  <w:r>
                    <w:rPr>
                      <w:noProof/>
                    </w:rPr>
                    <w:t xml:space="preserve">, FRCA, </w:t>
                  </w:r>
                  <w:r>
                    <w:t>Vorstandsvorsitzender der DGTelemed und Direktor der Klinik für Operative Intensivmedizin und Intermediate Care an der Uniklinik RWTH Aachen, die Relevanz des Themas</w:t>
                  </w:r>
                  <w:r>
                    <w:rPr>
                      <w:noProof/>
                    </w:rPr>
                    <w:t xml:space="preserve">. </w:t>
                  </w:r>
                  <w:bookmarkStart w:id="1" w:name="_Hlk11397569"/>
                  <w:r w:rsidR="00913DC8" w:rsidRPr="00913DC8">
                    <w:rPr>
                      <w:noProof/>
                    </w:rPr>
                    <w:t xml:space="preserve">Dr. med. Gerhard Nordmann, </w:t>
                  </w:r>
                  <w:r w:rsidR="00913DC8">
                    <w:rPr>
                      <w:noProof/>
                    </w:rPr>
                    <w:t xml:space="preserve">1. </w:t>
                  </w:r>
                  <w:r w:rsidR="00913DC8" w:rsidRPr="00913DC8">
                    <w:rPr>
                      <w:noProof/>
                    </w:rPr>
                    <w:t>Vorsitzender des Vorstands der Kassenärztlichen Vereinigung Westfalen-Lippe</w:t>
                  </w:r>
                  <w:r w:rsidR="00913DC8">
                    <w:rPr>
                      <w:noProof/>
                    </w:rPr>
                    <w:t xml:space="preserve"> und</w:t>
                  </w:r>
                  <w:r w:rsidR="00913DC8" w:rsidRPr="00913DC8">
                    <w:rPr>
                      <w:noProof/>
                    </w:rPr>
                    <w:t xml:space="preserve"> Mitglied im ZTG-Forum Telemedizin</w:t>
                  </w:r>
                  <w:r w:rsidR="00631795">
                    <w:rPr>
                      <w:noProof/>
                    </w:rPr>
                    <w:t xml:space="preserve">, </w:t>
                  </w:r>
                  <w:r>
                    <w:rPr>
                      <w:noProof/>
                    </w:rPr>
                    <w:t xml:space="preserve">ergänzte: </w:t>
                  </w:r>
                  <w:r w:rsidR="006B7AAB" w:rsidRPr="006B7AAB">
                    <w:rPr>
                      <w:noProof/>
                    </w:rPr>
                    <w:t>„Videoübertragung aus dem Pflegeheim, mobiles EKG für die Hausarztpraxis – das sind erste konkrete Einsatzoptionen für Telemedizin in der ambulanten Versorgung in Westfalen. Wir als KVWL fördern solche telemedizinischen Elemente in unseren Verträgen. Solche Unterstützungen erleichtern den Ärztinnen und Ärzten ihre Arbeit und helfen, die Ressource ärztliche Arbeitszeit effizienter einzusetzen.</w:t>
                  </w:r>
                  <w:r w:rsidRPr="00E65A10">
                    <w:rPr>
                      <w:noProof/>
                    </w:rPr>
                    <w:t>“</w:t>
                  </w:r>
                </w:p>
                <w:p w14:paraId="29F35A47" w14:textId="7E7275D3" w:rsidR="002B1380" w:rsidRPr="002576BD" w:rsidRDefault="002B1380" w:rsidP="00E7325E">
                  <w:pPr>
                    <w:spacing w:after="120"/>
                    <w:jc w:val="both"/>
                    <w:rPr>
                      <w:noProof/>
                    </w:rPr>
                  </w:pPr>
                  <w:r w:rsidRPr="009803FD">
                    <w:rPr>
                      <w:noProof/>
                    </w:rPr>
                    <w:t xml:space="preserve">Helmut Watzlawik, Abteilung Gesundheit im Ministerium für Arbeit, Gesundheit und Soziales des Landes Nordrhein-Westfalen, merkte an: </w:t>
                  </w:r>
                  <w:r w:rsidR="00662D65" w:rsidRPr="009803FD">
                    <w:rPr>
                      <w:noProof/>
                    </w:rPr>
                    <w:t>„Das aktuell starre Sektorendenken macht viele Lösungen schwierig. Es ist daher notwendig, auf Bundesebene über neue Finanzierungsmöglichkeiten sektorenübergreifender Versorgung nachzudenken.</w:t>
                  </w:r>
                  <w:r w:rsidR="00421DD1" w:rsidRPr="009803FD">
                    <w:rPr>
                      <w:noProof/>
                    </w:rPr>
                    <w:t xml:space="preserve"> </w:t>
                  </w:r>
                  <w:r w:rsidR="008D5283" w:rsidRPr="009803FD">
                    <w:rPr>
                      <w:noProof/>
                    </w:rPr>
                    <w:t>Den Gesundheitsberufen kommt bei der Sicherstellung der ambulanten telemedizinischen Versorgung gemeinsam mit den Ärzten eine wichtige Rolle zu</w:t>
                  </w:r>
                  <w:r w:rsidR="004D13F9" w:rsidRPr="009803FD">
                    <w:rPr>
                      <w:noProof/>
                    </w:rPr>
                    <w:t>.</w:t>
                  </w:r>
                  <w:r w:rsidR="00662D65" w:rsidRPr="009803FD">
                    <w:rPr>
                      <w:noProof/>
                    </w:rPr>
                    <w:t>“</w:t>
                  </w:r>
                </w:p>
                <w:bookmarkEnd w:id="1"/>
                <w:p w14:paraId="57BD7A4C" w14:textId="4ECB7AE0" w:rsidR="00E65A10" w:rsidRDefault="00E65A10" w:rsidP="00E65A10">
                  <w:pPr>
                    <w:jc w:val="both"/>
                  </w:pPr>
                  <w:r>
                    <w:t xml:space="preserve">Welche Bedarfe und Lösungswege zur besseren medizinischen Versorgung auf dem Land aktuell erforderlich bzw. möglich sind, war Thema der ersten Diskussionsrunde des Tages. </w:t>
                  </w:r>
                  <w:r w:rsidRPr="00590FE8">
                    <w:t xml:space="preserve">Tom </w:t>
                  </w:r>
                  <w:r w:rsidRPr="00276DF9">
                    <w:t>Ackermann</w:t>
                  </w:r>
                  <w:r w:rsidRPr="00590FE8">
                    <w:t>, Vorstand der AOK NORDWEST</w:t>
                  </w:r>
                  <w:r>
                    <w:t xml:space="preserve"> und</w:t>
                  </w:r>
                  <w:r w:rsidRPr="00590FE8">
                    <w:t xml:space="preserve"> Mitglied im ZTG-Aufsichtsrat</w:t>
                  </w:r>
                  <w:r>
                    <w:t>, betonte, dass das Ziel auch sein müsse,</w:t>
                  </w:r>
                  <w:r w:rsidRPr="00253DE4">
                    <w:t xml:space="preserve"> es ambulanten Arztpraxen zu erleichtern, einen Zugang zum </w:t>
                  </w:r>
                  <w:r>
                    <w:t xml:space="preserve">digital gesteuerten </w:t>
                  </w:r>
                  <w:r w:rsidRPr="00253DE4">
                    <w:t>System der Gesundheits- und Versorgungs</w:t>
                  </w:r>
                  <w:r>
                    <w:t>daten</w:t>
                  </w:r>
                  <w:r w:rsidRPr="00253DE4">
                    <w:t xml:space="preserve"> zu bekommen</w:t>
                  </w:r>
                  <w:r>
                    <w:t>: „</w:t>
                  </w:r>
                  <w:r w:rsidR="00FC0001" w:rsidRPr="00276DF9">
                    <w:t xml:space="preserve">Kommunen </w:t>
                  </w:r>
                  <w:r w:rsidR="00E34037" w:rsidRPr="00276DF9">
                    <w:t>sollten</w:t>
                  </w:r>
                  <w:r w:rsidR="00FC0001" w:rsidRPr="00276DF9">
                    <w:t xml:space="preserve"> zwingend </w:t>
                  </w:r>
                  <w:r w:rsidR="00E34037" w:rsidRPr="00276DF9">
                    <w:t>in eine</w:t>
                  </w:r>
                  <w:r w:rsidR="00631795">
                    <w:t xml:space="preserve"> </w:t>
                  </w:r>
                  <w:r w:rsidR="00FC0001" w:rsidRPr="00276DF9">
                    <w:t>funktionierende Infrastruktur</w:t>
                  </w:r>
                  <w:r w:rsidR="00E34037" w:rsidRPr="00276DF9">
                    <w:t xml:space="preserve"> investieren für die Sicherung der kommunalen Wettbewerbsposition im Sinne der Daseinsvorsorge. </w:t>
                  </w:r>
                  <w:r w:rsidR="00E77664" w:rsidRPr="00276DF9">
                    <w:t xml:space="preserve">Für die Zukunft würde ich mir </w:t>
                  </w:r>
                  <w:r w:rsidR="00FC0001" w:rsidRPr="00276DF9">
                    <w:t xml:space="preserve">außerdem </w:t>
                  </w:r>
                  <w:r w:rsidR="00E77664" w:rsidRPr="00276DF9">
                    <w:t>wünschen, nicht immer den Umweg über Projekte oder Instrumente wie den Innovationsfonds gehen zu müssen, sondern direkt die Regelversorgung nutzen zu können.</w:t>
                  </w:r>
                  <w:r w:rsidR="00B00859" w:rsidRPr="00276DF9">
                    <w:t>“</w:t>
                  </w:r>
                </w:p>
                <w:p w14:paraId="489793B1" w14:textId="1CF79213" w:rsidR="009D0FB3" w:rsidRDefault="009D0FB3" w:rsidP="008E46E2">
                  <w:pPr>
                    <w:jc w:val="both"/>
                  </w:pPr>
                  <w:r w:rsidRPr="009D0FB3">
                    <w:t xml:space="preserve">Günter van Aalst, stellvertretender Vorstandsvorsitzender der DGTelemed und stellvertretender ZTG-Aufsichtsratsvorsitzender betonte, „dass regionale Ungleichgewichte in der Versorgung abgebaut werden müssen. Die jahrzehntelang gewachsenen sektoralen Versorgungsstrukturen bedürfen dringend der Veränderung hin zu einer modernen, interdisziplinären und digital unterstützten Gesundheitsversorgung der Bürger. Dazu müssen telemedizinische Netzwerkstrukturen geschaffen sowie das interdisziplinäre medizinische Handeln und die dazugehörigen Prozesse organisiert und gesteuert werden. Der Mensch muss im Mittelpunkt einer bedarfsgerechten, ortsnahen und qualitätsorientierten Behandlung stehen. Die Politik ist gefordert, </w:t>
                  </w:r>
                  <w:r w:rsidRPr="009D0FB3">
                    <w:lastRenderedPageBreak/>
                    <w:t xml:space="preserve">die nötigen Rahmenbedingungen für die erforderlichen Veränderungen zu schaffen.“ Mit dem geplanten Digitalisierungsgesetzt (DVG) wird hier </w:t>
                  </w:r>
                  <w:r>
                    <w:t xml:space="preserve">aus Sicht der DGTelemed </w:t>
                  </w:r>
                  <w:r w:rsidRPr="009D0FB3">
                    <w:t xml:space="preserve">ein erster wichtiger Schritt gemacht. </w:t>
                  </w:r>
                  <w:r>
                    <w:t xml:space="preserve">Es bedarf </w:t>
                  </w:r>
                  <w:r w:rsidRPr="009D0FB3">
                    <w:t>jedoch insbesondere bei der Innovationsförderung, der intersektoralen Zusammenarbeit und zukunftsfähigen</w:t>
                  </w:r>
                  <w:r w:rsidR="00631795">
                    <w:t xml:space="preserve"> </w:t>
                  </w:r>
                  <w:r w:rsidRPr="009D0FB3">
                    <w:t>Vergütungsregelungen weiterer Konkretisierungen. Lösungsansätze hierzu hat die DGTelemed in Ihren Stellungnahmen zum DVG aufgezeigt.</w:t>
                  </w:r>
                </w:p>
                <w:p w14:paraId="65D576C4" w14:textId="4C2F2B29" w:rsidR="00374BEE" w:rsidRPr="007C5988" w:rsidRDefault="004C0C81" w:rsidP="008E46E2">
                  <w:pPr>
                    <w:jc w:val="both"/>
                  </w:pPr>
                  <w:r>
                    <w:t>ZTG-Geschäftsführer Rainer Beckers</w:t>
                  </w:r>
                  <w:r w:rsidR="006B2D14">
                    <w:t>‘</w:t>
                  </w:r>
                  <w:r>
                    <w:t xml:space="preserve"> Ausblick auf das kommende Jahr ist positiv: „Mit der neuen Gesetzeslage </w:t>
                  </w:r>
                  <w:r w:rsidR="0054521A">
                    <w:t>sollte es leichter werden</w:t>
                  </w:r>
                  <w:r>
                    <w:t xml:space="preserve">, erfolgreiche Innovationsfondsprojekte in das GKV-Versorgungssystem zu </w:t>
                  </w:r>
                  <w:r w:rsidR="0054521A">
                    <w:t>überführen</w:t>
                  </w:r>
                  <w:r>
                    <w:t>. Unser Engagement für eine zügigere Verst</w:t>
                  </w:r>
                  <w:r w:rsidR="005101F8">
                    <w:t>e</w:t>
                  </w:r>
                  <w:r>
                    <w:t xml:space="preserve">tigung bleibt weiterhin hoch. Ich freue mich darauf, </w:t>
                  </w:r>
                  <w:r w:rsidR="0054521A">
                    <w:t>die Debatte vor dem Hintergrund zu erwartender Änderungen im nächsten Jahr weiterzuführen.“</w:t>
                  </w:r>
                </w:p>
                <w:p w14:paraId="7F6C8855" w14:textId="6221C519" w:rsidR="00EA27FA" w:rsidRDefault="000D52D6" w:rsidP="00E30EC7">
                  <w:pPr>
                    <w:jc w:val="both"/>
                  </w:pPr>
                  <w:r>
                    <w:t xml:space="preserve">Im </w:t>
                  </w:r>
                  <w:r w:rsidR="00EA1BC9">
                    <w:t>weiteren Verlauf der Fachtagung</w:t>
                  </w:r>
                  <w:r>
                    <w:t xml:space="preserve"> </w:t>
                  </w:r>
                  <w:r w:rsidR="00E41278">
                    <w:t>diskutier</w:t>
                  </w:r>
                  <w:r w:rsidR="00F7341A">
                    <w:t>t</w:t>
                  </w:r>
                  <w:r w:rsidR="00E41278">
                    <w:t>en Expert</w:t>
                  </w:r>
                  <w:r w:rsidR="00F7341A">
                    <w:t>inne</w:t>
                  </w:r>
                  <w:r w:rsidR="00E41278">
                    <w:t xml:space="preserve">n </w:t>
                  </w:r>
                  <w:r w:rsidR="00F7341A">
                    <w:t xml:space="preserve">und Experten </w:t>
                  </w:r>
                  <w:r w:rsidR="00E41278">
                    <w:t>aus Medizin</w:t>
                  </w:r>
                  <w:r w:rsidR="00EA1BC9">
                    <w:t xml:space="preserve"> und Verbänden</w:t>
                  </w:r>
                  <w:r w:rsidR="00E41278">
                    <w:t xml:space="preserve"> die Frage</w:t>
                  </w:r>
                  <w:r>
                    <w:t>, i</w:t>
                  </w:r>
                  <w:r w:rsidRPr="000D52D6">
                    <w:t xml:space="preserve">nwieweit Zentren </w:t>
                  </w:r>
                  <w:r>
                    <w:t>eine</w:t>
                  </w:r>
                  <w:r w:rsidRPr="000D52D6">
                    <w:t xml:space="preserve"> </w:t>
                  </w:r>
                  <w:r>
                    <w:t>relevante</w:t>
                  </w:r>
                  <w:r w:rsidRPr="000D52D6">
                    <w:t xml:space="preserve"> Organisationsstruktur für telemedizinische Netzwerke </w:t>
                  </w:r>
                  <w:r>
                    <w:t>sein</w:t>
                  </w:r>
                  <w:r w:rsidRPr="000D52D6">
                    <w:t xml:space="preserve"> können</w:t>
                  </w:r>
                  <w:r w:rsidR="00E41278">
                    <w:t>. Dabei w</w:t>
                  </w:r>
                  <w:r w:rsidR="00F7341A">
                    <w:t>urde</w:t>
                  </w:r>
                  <w:r w:rsidR="00E41278">
                    <w:t xml:space="preserve"> beleuchtet, ob Krankenhäuser als Telemedizinzentren der Zukunft geeignet sind und ob t</w:t>
                  </w:r>
                  <w:r w:rsidR="00E41278" w:rsidRPr="00E41278">
                    <w:t>elemedizinische Netzwerke auch in der ambulanten Versorgung etabliert werden können.</w:t>
                  </w:r>
                  <w:r w:rsidR="00E41278">
                    <w:t xml:space="preserve"> </w:t>
                  </w:r>
                  <w:r w:rsidR="00C64B54">
                    <w:t>Die daran anknüpfende zweite Diskussionsrunde gr</w:t>
                  </w:r>
                  <w:r w:rsidR="00F7341A">
                    <w:t>iff</w:t>
                  </w:r>
                  <w:r w:rsidR="00C64B54">
                    <w:t xml:space="preserve"> diese Thesen vertiefend auf. </w:t>
                  </w:r>
                </w:p>
                <w:p w14:paraId="7535901E" w14:textId="22E6C058" w:rsidR="00E30EC7" w:rsidRDefault="00E30EC7" w:rsidP="00E30EC7">
                  <w:pPr>
                    <w:jc w:val="both"/>
                  </w:pPr>
                </w:p>
                <w:p w14:paraId="096DA3BF" w14:textId="77777777" w:rsidR="00E30EC7" w:rsidRPr="00E30EC7" w:rsidRDefault="00E30EC7" w:rsidP="00E30EC7">
                  <w:pPr>
                    <w:jc w:val="both"/>
                  </w:pPr>
                </w:p>
                <w:p w14:paraId="65B30637" w14:textId="06B8ED19" w:rsidR="00EA27FA" w:rsidRPr="00EA27FA" w:rsidRDefault="00EA27FA" w:rsidP="00EA27FA">
                  <w:pPr>
                    <w:rPr>
                      <w:rFonts w:cs="Arial"/>
                    </w:rPr>
                  </w:pPr>
                </w:p>
              </w:tc>
            </w:tr>
          </w:tbl>
          <w:p w14:paraId="148200D7" w14:textId="77777777" w:rsidR="006232F2" w:rsidRPr="009D1F5F" w:rsidRDefault="006232F2">
            <w:pPr>
              <w:rPr>
                <w:rFonts w:eastAsia="Times New Roman"/>
                <w:sz w:val="20"/>
                <w:szCs w:val="20"/>
              </w:rPr>
            </w:pPr>
          </w:p>
        </w:tc>
      </w:tr>
    </w:tbl>
    <w:p w14:paraId="2E049CD1" w14:textId="77777777" w:rsidR="00B057AC" w:rsidRPr="00B057AC" w:rsidRDefault="00B057AC" w:rsidP="00B057AC">
      <w:pPr>
        <w:pStyle w:val="Default"/>
        <w:spacing w:after="200" w:line="276" w:lineRule="auto"/>
        <w:rPr>
          <w:rFonts w:asciiTheme="minorHAnsi" w:hAnsiTheme="minorHAnsi"/>
          <w:b/>
          <w:sz w:val="22"/>
          <w:szCs w:val="22"/>
          <w:u w:val="single"/>
        </w:rPr>
      </w:pPr>
      <w:r w:rsidRPr="00B057AC">
        <w:rPr>
          <w:rFonts w:asciiTheme="minorHAnsi" w:hAnsiTheme="minorHAnsi"/>
          <w:b/>
          <w:sz w:val="22"/>
          <w:szCs w:val="22"/>
          <w:u w:val="single"/>
        </w:rPr>
        <w:lastRenderedPageBreak/>
        <w:t>Deutsche Gesellschaft für Telemedizin e.V. (DGTelemed)</w:t>
      </w:r>
    </w:p>
    <w:p w14:paraId="0200D286" w14:textId="03A82104" w:rsidR="00B057AC" w:rsidRDefault="00B057AC" w:rsidP="00B057AC">
      <w:pPr>
        <w:pStyle w:val="Default"/>
        <w:spacing w:line="276" w:lineRule="auto"/>
        <w:rPr>
          <w:rFonts w:asciiTheme="minorHAnsi" w:hAnsiTheme="minorHAnsi"/>
          <w:sz w:val="22"/>
          <w:szCs w:val="22"/>
        </w:rPr>
      </w:pPr>
      <w:r w:rsidRPr="00B057AC">
        <w:rPr>
          <w:rFonts w:asciiTheme="minorHAnsi" w:hAnsiTheme="minorHAnsi"/>
          <w:sz w:val="22"/>
          <w:szCs w:val="22"/>
        </w:rPr>
        <w:t>Mitglieder der DGTelemed sind Krankenhäuser, Ärztinnen und Ärzte, Wissenschaftlerinnen und Wissenschaftler, Hochschulen, Forschungseinrichtungen, Wirtschaftsunternehmen der Medizintechnik und Pharmazie, Beratungs- und Dienstleistungsunternehmen, Krankenkassen, ärztliche Körperschaften, IT-Unternehmen und weitere Institutionen und Persönlichkeiten. Die DGTelemed versteht sich als Forum für Kommunikation, Diskussion und Interessenvertretung in der Telemedizin in Deutschland und Europa. Patientenorientierung und Optimierung der Zusammenarbeit zwischen Leistungserbringern, Gesundheitsdienstleistungs- und Medizintechnikunternehmen, Verbänden und Vereinigungen gehören zum Grundverständnis ihres Handelns.</w:t>
      </w:r>
    </w:p>
    <w:p w14:paraId="64074C53" w14:textId="691D9970" w:rsidR="00B057AC" w:rsidRDefault="0067473D" w:rsidP="00B057AC">
      <w:pPr>
        <w:pStyle w:val="Default"/>
        <w:spacing w:line="276" w:lineRule="auto"/>
        <w:rPr>
          <w:rFonts w:asciiTheme="minorHAnsi" w:hAnsiTheme="minorHAnsi"/>
          <w:sz w:val="22"/>
          <w:szCs w:val="22"/>
        </w:rPr>
      </w:pPr>
      <w:hyperlink r:id="rId9" w:history="1">
        <w:r w:rsidR="00B057AC" w:rsidRPr="00E10CF2">
          <w:rPr>
            <w:rStyle w:val="Hyperlink"/>
            <w:rFonts w:asciiTheme="minorHAnsi" w:hAnsiTheme="minorHAnsi"/>
            <w:sz w:val="22"/>
            <w:szCs w:val="22"/>
          </w:rPr>
          <w:t>http://www.dgtelemed.de</w:t>
        </w:r>
      </w:hyperlink>
      <w:r w:rsidR="00B057AC">
        <w:rPr>
          <w:rFonts w:asciiTheme="minorHAnsi" w:hAnsiTheme="minorHAnsi"/>
          <w:sz w:val="22"/>
          <w:szCs w:val="22"/>
        </w:rPr>
        <w:t xml:space="preserve">  </w:t>
      </w:r>
    </w:p>
    <w:p w14:paraId="2FC4B56C" w14:textId="77777777" w:rsidR="00B057AC" w:rsidRPr="007966D0" w:rsidRDefault="00B057AC" w:rsidP="00B057AC">
      <w:pPr>
        <w:pStyle w:val="Default"/>
        <w:spacing w:line="276" w:lineRule="auto"/>
        <w:rPr>
          <w:rFonts w:asciiTheme="minorHAnsi" w:hAnsiTheme="minorHAnsi"/>
          <w:sz w:val="22"/>
          <w:szCs w:val="22"/>
        </w:rPr>
      </w:pPr>
    </w:p>
    <w:p w14:paraId="7EACFE89" w14:textId="7811F199" w:rsidR="001C644A" w:rsidRPr="00B462F1" w:rsidRDefault="001676FA" w:rsidP="00B462F1">
      <w:pPr>
        <w:rPr>
          <w:rFonts w:cs="Arial"/>
          <w:b/>
          <w:noProof/>
          <w:color w:val="A1C9ED"/>
          <w:sz w:val="24"/>
          <w:szCs w:val="24"/>
        </w:rPr>
      </w:pPr>
      <w:r>
        <w:rPr>
          <w:rFonts w:cs="Arial"/>
          <w:b/>
          <w:u w:val="single"/>
        </w:rPr>
        <w:t>Z</w:t>
      </w:r>
      <w:r w:rsidR="003C69C1" w:rsidRPr="001C644A">
        <w:rPr>
          <w:rFonts w:cs="Arial"/>
          <w:b/>
          <w:u w:val="single"/>
        </w:rPr>
        <w:t>TG Zentrum</w:t>
      </w:r>
      <w:r w:rsidR="001C644A" w:rsidRPr="001C644A">
        <w:rPr>
          <w:rFonts w:cs="Arial"/>
          <w:b/>
          <w:u w:val="single"/>
        </w:rPr>
        <w:t xml:space="preserve"> für Telematik und Telemedizin GmbH</w:t>
      </w:r>
    </w:p>
    <w:p w14:paraId="7F2B7284" w14:textId="66E6B717" w:rsidR="009D1F5F" w:rsidRPr="00B700C5" w:rsidRDefault="001C644A" w:rsidP="00B700C5">
      <w:pPr>
        <w:spacing w:after="360"/>
        <w:rPr>
          <w:rFonts w:cs="Arial"/>
        </w:rPr>
      </w:pPr>
      <w:r w:rsidRPr="001C644A">
        <w:rPr>
          <w:rFonts w:cs="Arial"/>
        </w:rPr>
        <w:t xml:space="preserve">ZTG hat sich zum Ziel gesetzt, moderne Informations- und Kommunikationstechnologien in das Gesundheitswesen nutzerorientiert einzuführen und zu verbreiten, um die Versorgungsqualität entlang der steigenden Anforderungen zu stärken. Neben Beratung, Gutachten und Projekten befördert ZTG die wichtige Vernetzung der Marktteilnehmer. Seit ihrer Gründung im Jahre 1999 hat sich das Kompetenzzentrum als feste Instanz im Markt der Gesundheitstelematik etabliert.                                                                      </w:t>
      </w:r>
      <w:hyperlink r:id="rId10" w:history="1">
        <w:r w:rsidRPr="001C644A">
          <w:rPr>
            <w:rStyle w:val="Hyperlink"/>
            <w:rFonts w:cs="Arial"/>
          </w:rPr>
          <w:t>http://www.ztg-nrw.de</w:t>
        </w:r>
      </w:hyperlink>
      <w:r w:rsidRPr="001C644A">
        <w:rPr>
          <w:rFonts w:cs="Arial"/>
        </w:rPr>
        <w:t xml:space="preserve"> </w:t>
      </w:r>
    </w:p>
    <w:p w14:paraId="2D02484A" w14:textId="77777777" w:rsidR="004A4A27" w:rsidRDefault="004A4A27" w:rsidP="00CB6903">
      <w:pPr>
        <w:pStyle w:val="Default"/>
        <w:spacing w:line="276" w:lineRule="auto"/>
        <w:rPr>
          <w:rFonts w:asciiTheme="minorHAnsi" w:hAnsiTheme="minorHAnsi"/>
          <w:b/>
          <w:bCs/>
          <w:sz w:val="22"/>
          <w:szCs w:val="22"/>
        </w:rPr>
      </w:pPr>
    </w:p>
    <w:p w14:paraId="1FA9BC72" w14:textId="7D7C84DF"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b/>
          <w:bCs/>
          <w:sz w:val="22"/>
          <w:szCs w:val="22"/>
        </w:rPr>
        <w:t xml:space="preserve">Kontakt: </w:t>
      </w:r>
    </w:p>
    <w:p w14:paraId="4DAF211A" w14:textId="77777777"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sz w:val="22"/>
          <w:szCs w:val="22"/>
        </w:rPr>
        <w:t>ZTG Zentrum für Telematik und Telemedizin GmbH</w:t>
      </w:r>
    </w:p>
    <w:p w14:paraId="5295CB6B" w14:textId="665FD0C0" w:rsidR="00D6262D" w:rsidRPr="007C4207" w:rsidRDefault="007C4207" w:rsidP="00CB6903">
      <w:pPr>
        <w:pStyle w:val="Default"/>
        <w:spacing w:line="276" w:lineRule="auto"/>
        <w:rPr>
          <w:rFonts w:asciiTheme="minorHAnsi" w:hAnsiTheme="minorHAnsi"/>
          <w:sz w:val="22"/>
          <w:szCs w:val="22"/>
          <w:lang w:val="en-US"/>
        </w:rPr>
      </w:pPr>
      <w:r w:rsidRPr="007C4207">
        <w:rPr>
          <w:rFonts w:asciiTheme="minorHAnsi" w:hAnsiTheme="minorHAnsi"/>
          <w:sz w:val="22"/>
          <w:szCs w:val="22"/>
          <w:lang w:val="en-US"/>
        </w:rPr>
        <w:t>Birthe Klementowski</w:t>
      </w:r>
    </w:p>
    <w:p w14:paraId="12D0080F" w14:textId="7F45F757" w:rsidR="00B057AC" w:rsidRPr="007C4207" w:rsidRDefault="00D6262D">
      <w:pPr>
        <w:pStyle w:val="Default"/>
        <w:spacing w:line="276" w:lineRule="auto"/>
        <w:rPr>
          <w:rFonts w:asciiTheme="minorHAnsi" w:hAnsiTheme="minorHAnsi"/>
          <w:sz w:val="22"/>
          <w:szCs w:val="22"/>
        </w:rPr>
      </w:pPr>
      <w:r w:rsidRPr="007C4207">
        <w:rPr>
          <w:rFonts w:asciiTheme="minorHAnsi" w:hAnsiTheme="minorHAnsi"/>
          <w:sz w:val="22"/>
          <w:szCs w:val="22"/>
        </w:rPr>
        <w:t xml:space="preserve">Tel. 0234 / 973517 </w:t>
      </w:r>
      <w:r w:rsidR="007966D0" w:rsidRPr="007C4207">
        <w:rPr>
          <w:rFonts w:asciiTheme="minorHAnsi" w:hAnsiTheme="minorHAnsi"/>
          <w:sz w:val="22"/>
          <w:szCs w:val="22"/>
        </w:rPr>
        <w:t>–</w:t>
      </w:r>
      <w:r w:rsidRPr="007C4207">
        <w:rPr>
          <w:rFonts w:asciiTheme="minorHAnsi" w:hAnsiTheme="minorHAnsi"/>
          <w:sz w:val="22"/>
          <w:szCs w:val="22"/>
        </w:rPr>
        <w:t xml:space="preserve"> </w:t>
      </w:r>
      <w:r w:rsidR="007C4207" w:rsidRPr="007C4207">
        <w:rPr>
          <w:rFonts w:asciiTheme="minorHAnsi" w:hAnsiTheme="minorHAnsi"/>
          <w:sz w:val="22"/>
          <w:szCs w:val="22"/>
        </w:rPr>
        <w:t>36</w:t>
      </w:r>
      <w:r w:rsidR="00D30098" w:rsidRPr="007C4207">
        <w:rPr>
          <w:rFonts w:asciiTheme="minorHAnsi" w:hAnsiTheme="minorHAnsi"/>
          <w:sz w:val="22"/>
          <w:szCs w:val="22"/>
        </w:rPr>
        <w:t xml:space="preserve">   </w:t>
      </w:r>
      <w:r w:rsidRPr="007C4207">
        <w:rPr>
          <w:rFonts w:asciiTheme="minorHAnsi" w:hAnsiTheme="minorHAnsi"/>
          <w:sz w:val="22"/>
          <w:szCs w:val="22"/>
        </w:rPr>
        <w:t xml:space="preserve">E-Mail: </w:t>
      </w:r>
      <w:hyperlink r:id="rId11" w:history="1">
        <w:r w:rsidR="003E78DF" w:rsidRPr="003123EC">
          <w:rPr>
            <w:rStyle w:val="Hyperlink"/>
            <w:rFonts w:asciiTheme="minorHAnsi" w:hAnsiTheme="minorHAnsi"/>
            <w:sz w:val="22"/>
            <w:szCs w:val="22"/>
          </w:rPr>
          <w:t>b.klementowski@ztg-nrw.de</w:t>
        </w:r>
      </w:hyperlink>
    </w:p>
    <w:sectPr w:rsidR="00B057AC" w:rsidRPr="007C4207" w:rsidSect="00450EC8">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3145B" w14:textId="77777777" w:rsidR="0079311E" w:rsidRDefault="0079311E" w:rsidP="001C644A">
      <w:pPr>
        <w:spacing w:after="0" w:line="240" w:lineRule="auto"/>
      </w:pPr>
      <w:r>
        <w:separator/>
      </w:r>
    </w:p>
  </w:endnote>
  <w:endnote w:type="continuationSeparator" w:id="0">
    <w:p w14:paraId="012BAB06" w14:textId="77777777" w:rsidR="0079311E" w:rsidRDefault="0079311E" w:rsidP="001C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74DC5" w14:textId="77777777" w:rsidR="0079311E" w:rsidRDefault="0079311E" w:rsidP="001C644A">
      <w:pPr>
        <w:spacing w:after="0" w:line="240" w:lineRule="auto"/>
      </w:pPr>
      <w:r>
        <w:separator/>
      </w:r>
    </w:p>
  </w:footnote>
  <w:footnote w:type="continuationSeparator" w:id="0">
    <w:p w14:paraId="1314DEE2" w14:textId="77777777" w:rsidR="0079311E" w:rsidRDefault="0079311E" w:rsidP="001C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33A9" w14:textId="3B06C117" w:rsidR="002169E9" w:rsidRPr="00F13D6A" w:rsidRDefault="002169E9" w:rsidP="009D1F5F">
    <w:pPr>
      <w:spacing w:line="360" w:lineRule="auto"/>
      <w:jc w:val="right"/>
      <w:rPr>
        <w:lang w:val="en-US"/>
      </w:rPr>
    </w:pPr>
    <w:r>
      <w:rPr>
        <w:noProof/>
      </w:rPr>
      <w:drawing>
        <wp:inline distT="0" distB="0" distL="0" distR="0" wp14:anchorId="59ED8CE9" wp14:editId="6C8EBD72">
          <wp:extent cx="1335405" cy="5727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572770"/>
                  </a:xfrm>
                  <a:prstGeom prst="rect">
                    <a:avLst/>
                  </a:prstGeom>
                  <a:noFill/>
                </pic:spPr>
              </pic:pic>
            </a:graphicData>
          </a:graphic>
        </wp:inline>
      </w:drawing>
    </w:r>
    <w:r w:rsidRPr="00977FA2">
      <w:rPr>
        <w:lang w:val="en-US"/>
      </w:rPr>
      <w:t xml:space="preserve"> </w:t>
    </w:r>
  </w:p>
  <w:p w14:paraId="063289BF" w14:textId="758308CC" w:rsidR="002169E9" w:rsidRPr="00634E52" w:rsidRDefault="002169E9" w:rsidP="00634E52">
    <w:pPr>
      <w:spacing w:line="360" w:lineRule="auto"/>
      <w:jc w:val="both"/>
      <w:rPr>
        <w:rFonts w:ascii="Arial" w:eastAsia="Times New Roman" w:hAnsi="Arial" w:cs="Arial"/>
        <w:b/>
        <w:spacing w:val="30"/>
        <w:lang w:val="pl-PL"/>
      </w:rPr>
    </w:pPr>
    <w:r w:rsidRPr="008A6E65">
      <w:rPr>
        <w:rFonts w:ascii="Arial" w:eastAsia="Times New Roman" w:hAnsi="Arial" w:cs="Arial"/>
        <w:b/>
        <w:spacing w:val="30"/>
        <w:lang w:val="pl-PL"/>
      </w:rPr>
      <w:t xml:space="preserve">P </w:t>
    </w:r>
    <w:r>
      <w:rPr>
        <w:rFonts w:ascii="Arial" w:eastAsia="Times New Roman" w:hAnsi="Arial" w:cs="Arial"/>
        <w:b/>
        <w:spacing w:val="30"/>
        <w:lang w:val="pl-PL"/>
      </w:rPr>
      <w:t>r e s s e i n f o r m a t i o n</w:t>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86C6C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F969AE"/>
    <w:multiLevelType w:val="hybridMultilevel"/>
    <w:tmpl w:val="30F8F67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0D4679C3"/>
    <w:multiLevelType w:val="hybridMultilevel"/>
    <w:tmpl w:val="61D6C8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2DC22896"/>
    <w:multiLevelType w:val="hybridMultilevel"/>
    <w:tmpl w:val="3C7E24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0303F3"/>
    <w:multiLevelType w:val="hybridMultilevel"/>
    <w:tmpl w:val="C2ACECBA"/>
    <w:lvl w:ilvl="0" w:tplc="2AE6370A">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345CB0"/>
    <w:multiLevelType w:val="hybridMultilevel"/>
    <w:tmpl w:val="43B835D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61A843D5"/>
    <w:multiLevelType w:val="hybridMultilevel"/>
    <w:tmpl w:val="105AB5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7562D2A"/>
    <w:multiLevelType w:val="hybridMultilevel"/>
    <w:tmpl w:val="DC16DE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3"/>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A2F"/>
    <w:rsid w:val="00002365"/>
    <w:rsid w:val="0000595B"/>
    <w:rsid w:val="000122E4"/>
    <w:rsid w:val="00016BFC"/>
    <w:rsid w:val="00025549"/>
    <w:rsid w:val="00025C6B"/>
    <w:rsid w:val="00034563"/>
    <w:rsid w:val="00043BD7"/>
    <w:rsid w:val="0004608A"/>
    <w:rsid w:val="00051D2B"/>
    <w:rsid w:val="000551E6"/>
    <w:rsid w:val="00056CAC"/>
    <w:rsid w:val="00061967"/>
    <w:rsid w:val="00070332"/>
    <w:rsid w:val="000910C3"/>
    <w:rsid w:val="00091392"/>
    <w:rsid w:val="000A039E"/>
    <w:rsid w:val="000A1E83"/>
    <w:rsid w:val="000A243F"/>
    <w:rsid w:val="000A3FA4"/>
    <w:rsid w:val="000A44BB"/>
    <w:rsid w:val="000A6728"/>
    <w:rsid w:val="000B4BE9"/>
    <w:rsid w:val="000C0DD8"/>
    <w:rsid w:val="000D52D6"/>
    <w:rsid w:val="000E30DE"/>
    <w:rsid w:val="000F516B"/>
    <w:rsid w:val="000F7BD7"/>
    <w:rsid w:val="00101C62"/>
    <w:rsid w:val="00104F77"/>
    <w:rsid w:val="00107735"/>
    <w:rsid w:val="0011099D"/>
    <w:rsid w:val="0012047D"/>
    <w:rsid w:val="00121804"/>
    <w:rsid w:val="001452A5"/>
    <w:rsid w:val="001519F3"/>
    <w:rsid w:val="001546B8"/>
    <w:rsid w:val="00160DED"/>
    <w:rsid w:val="001676FA"/>
    <w:rsid w:val="00172DC2"/>
    <w:rsid w:val="001736F1"/>
    <w:rsid w:val="00177247"/>
    <w:rsid w:val="00180A0D"/>
    <w:rsid w:val="0018352B"/>
    <w:rsid w:val="001858AE"/>
    <w:rsid w:val="001862B6"/>
    <w:rsid w:val="00187DA4"/>
    <w:rsid w:val="001A076B"/>
    <w:rsid w:val="001A1F8F"/>
    <w:rsid w:val="001A336E"/>
    <w:rsid w:val="001A6C7C"/>
    <w:rsid w:val="001B18A3"/>
    <w:rsid w:val="001C2FF0"/>
    <w:rsid w:val="001C644A"/>
    <w:rsid w:val="001D4FD3"/>
    <w:rsid w:val="001D5F06"/>
    <w:rsid w:val="001E1379"/>
    <w:rsid w:val="001E1ECD"/>
    <w:rsid w:val="001E222E"/>
    <w:rsid w:val="001E494D"/>
    <w:rsid w:val="001E50A5"/>
    <w:rsid w:val="001F1F79"/>
    <w:rsid w:val="001F4A2F"/>
    <w:rsid w:val="00201898"/>
    <w:rsid w:val="0020308B"/>
    <w:rsid w:val="002118BD"/>
    <w:rsid w:val="002169E9"/>
    <w:rsid w:val="0021700F"/>
    <w:rsid w:val="002177A3"/>
    <w:rsid w:val="0022215F"/>
    <w:rsid w:val="00223175"/>
    <w:rsid w:val="00253DE4"/>
    <w:rsid w:val="002576BD"/>
    <w:rsid w:val="00275190"/>
    <w:rsid w:val="00276DF9"/>
    <w:rsid w:val="002814ED"/>
    <w:rsid w:val="002A2903"/>
    <w:rsid w:val="002B1380"/>
    <w:rsid w:val="002B35FD"/>
    <w:rsid w:val="002C0DDA"/>
    <w:rsid w:val="002C25E1"/>
    <w:rsid w:val="002C2962"/>
    <w:rsid w:val="002C401C"/>
    <w:rsid w:val="002D1368"/>
    <w:rsid w:val="002F5BA5"/>
    <w:rsid w:val="003020B2"/>
    <w:rsid w:val="00302518"/>
    <w:rsid w:val="00307FF7"/>
    <w:rsid w:val="0031207D"/>
    <w:rsid w:val="003139DD"/>
    <w:rsid w:val="0032640D"/>
    <w:rsid w:val="00334965"/>
    <w:rsid w:val="00334A1C"/>
    <w:rsid w:val="00335A01"/>
    <w:rsid w:val="00336CD3"/>
    <w:rsid w:val="00337EE5"/>
    <w:rsid w:val="00347AE9"/>
    <w:rsid w:val="00352951"/>
    <w:rsid w:val="00364E66"/>
    <w:rsid w:val="00367D57"/>
    <w:rsid w:val="0037016E"/>
    <w:rsid w:val="00374BEE"/>
    <w:rsid w:val="00377363"/>
    <w:rsid w:val="00381D1D"/>
    <w:rsid w:val="00384EA6"/>
    <w:rsid w:val="00385807"/>
    <w:rsid w:val="003A0A2D"/>
    <w:rsid w:val="003A5012"/>
    <w:rsid w:val="003C203F"/>
    <w:rsid w:val="003C69C1"/>
    <w:rsid w:val="003D7998"/>
    <w:rsid w:val="003E1EC0"/>
    <w:rsid w:val="003E3AE9"/>
    <w:rsid w:val="003E78DF"/>
    <w:rsid w:val="003F1AFA"/>
    <w:rsid w:val="003F422A"/>
    <w:rsid w:val="0040673C"/>
    <w:rsid w:val="004109CF"/>
    <w:rsid w:val="0042054E"/>
    <w:rsid w:val="004205C3"/>
    <w:rsid w:val="00421377"/>
    <w:rsid w:val="00421DD1"/>
    <w:rsid w:val="00422860"/>
    <w:rsid w:val="0043139B"/>
    <w:rsid w:val="0045022D"/>
    <w:rsid w:val="00450EC8"/>
    <w:rsid w:val="004512AE"/>
    <w:rsid w:val="004602C9"/>
    <w:rsid w:val="004605FA"/>
    <w:rsid w:val="00461FF5"/>
    <w:rsid w:val="00474572"/>
    <w:rsid w:val="0047630D"/>
    <w:rsid w:val="00481DC7"/>
    <w:rsid w:val="00492508"/>
    <w:rsid w:val="004A1CBB"/>
    <w:rsid w:val="004A3FB3"/>
    <w:rsid w:val="004A4A27"/>
    <w:rsid w:val="004A6144"/>
    <w:rsid w:val="004B1F38"/>
    <w:rsid w:val="004C0C81"/>
    <w:rsid w:val="004C1CB0"/>
    <w:rsid w:val="004C6468"/>
    <w:rsid w:val="004C78F5"/>
    <w:rsid w:val="004D13F9"/>
    <w:rsid w:val="004D5646"/>
    <w:rsid w:val="004D718B"/>
    <w:rsid w:val="004E119C"/>
    <w:rsid w:val="004E1E84"/>
    <w:rsid w:val="004E638D"/>
    <w:rsid w:val="004E646D"/>
    <w:rsid w:val="004F694C"/>
    <w:rsid w:val="005101F8"/>
    <w:rsid w:val="00516091"/>
    <w:rsid w:val="005170B8"/>
    <w:rsid w:val="005179F7"/>
    <w:rsid w:val="005206F5"/>
    <w:rsid w:val="005237DA"/>
    <w:rsid w:val="00533AD3"/>
    <w:rsid w:val="00542588"/>
    <w:rsid w:val="005437F2"/>
    <w:rsid w:val="0054521A"/>
    <w:rsid w:val="00545BB5"/>
    <w:rsid w:val="0054626E"/>
    <w:rsid w:val="005462F4"/>
    <w:rsid w:val="00547223"/>
    <w:rsid w:val="0055042D"/>
    <w:rsid w:val="005506C8"/>
    <w:rsid w:val="00562361"/>
    <w:rsid w:val="00571567"/>
    <w:rsid w:val="00574997"/>
    <w:rsid w:val="00577CFA"/>
    <w:rsid w:val="00586378"/>
    <w:rsid w:val="00590F90"/>
    <w:rsid w:val="00590FE8"/>
    <w:rsid w:val="00591064"/>
    <w:rsid w:val="00591F51"/>
    <w:rsid w:val="00594651"/>
    <w:rsid w:val="005952AD"/>
    <w:rsid w:val="005953C8"/>
    <w:rsid w:val="005954AB"/>
    <w:rsid w:val="005A0033"/>
    <w:rsid w:val="005A454E"/>
    <w:rsid w:val="005A6CB4"/>
    <w:rsid w:val="005A783F"/>
    <w:rsid w:val="005B05DE"/>
    <w:rsid w:val="005B081E"/>
    <w:rsid w:val="005B222F"/>
    <w:rsid w:val="005B3736"/>
    <w:rsid w:val="005B60FD"/>
    <w:rsid w:val="005B7C1A"/>
    <w:rsid w:val="005D179B"/>
    <w:rsid w:val="005D30DB"/>
    <w:rsid w:val="005E4B05"/>
    <w:rsid w:val="005E77A2"/>
    <w:rsid w:val="005F0B83"/>
    <w:rsid w:val="005F16C1"/>
    <w:rsid w:val="005F1C44"/>
    <w:rsid w:val="005F3FA6"/>
    <w:rsid w:val="00610F78"/>
    <w:rsid w:val="0061124C"/>
    <w:rsid w:val="00611E9E"/>
    <w:rsid w:val="006146BA"/>
    <w:rsid w:val="006150B0"/>
    <w:rsid w:val="006232F2"/>
    <w:rsid w:val="00631795"/>
    <w:rsid w:val="006323DD"/>
    <w:rsid w:val="00634E52"/>
    <w:rsid w:val="006353EC"/>
    <w:rsid w:val="00636E54"/>
    <w:rsid w:val="00640C0C"/>
    <w:rsid w:val="006432D6"/>
    <w:rsid w:val="0064351B"/>
    <w:rsid w:val="006436DB"/>
    <w:rsid w:val="00653553"/>
    <w:rsid w:val="00660D36"/>
    <w:rsid w:val="006616C9"/>
    <w:rsid w:val="00661B29"/>
    <w:rsid w:val="00662D65"/>
    <w:rsid w:val="0067473D"/>
    <w:rsid w:val="0068795E"/>
    <w:rsid w:val="00695E27"/>
    <w:rsid w:val="00696CAB"/>
    <w:rsid w:val="00696FDF"/>
    <w:rsid w:val="006B2D14"/>
    <w:rsid w:val="006B7AAB"/>
    <w:rsid w:val="006C0B72"/>
    <w:rsid w:val="006C2119"/>
    <w:rsid w:val="006C68E4"/>
    <w:rsid w:val="006D34D6"/>
    <w:rsid w:val="006D3ABE"/>
    <w:rsid w:val="006D3AFD"/>
    <w:rsid w:val="006D7957"/>
    <w:rsid w:val="006E5E69"/>
    <w:rsid w:val="006E6F7C"/>
    <w:rsid w:val="006F3293"/>
    <w:rsid w:val="006F4485"/>
    <w:rsid w:val="007112F5"/>
    <w:rsid w:val="00727CAA"/>
    <w:rsid w:val="00730632"/>
    <w:rsid w:val="00732A3B"/>
    <w:rsid w:val="00737917"/>
    <w:rsid w:val="0074525B"/>
    <w:rsid w:val="0074632C"/>
    <w:rsid w:val="0074702F"/>
    <w:rsid w:val="00747ABF"/>
    <w:rsid w:val="0075119C"/>
    <w:rsid w:val="00765634"/>
    <w:rsid w:val="00774D61"/>
    <w:rsid w:val="007825FD"/>
    <w:rsid w:val="0079306D"/>
    <w:rsid w:val="0079311E"/>
    <w:rsid w:val="007966D0"/>
    <w:rsid w:val="007969D3"/>
    <w:rsid w:val="007A43EB"/>
    <w:rsid w:val="007C14C9"/>
    <w:rsid w:val="007C360D"/>
    <w:rsid w:val="007C4207"/>
    <w:rsid w:val="007C5988"/>
    <w:rsid w:val="007E34A4"/>
    <w:rsid w:val="007E458A"/>
    <w:rsid w:val="007E4AA3"/>
    <w:rsid w:val="007F2DD8"/>
    <w:rsid w:val="007F30F9"/>
    <w:rsid w:val="007F6074"/>
    <w:rsid w:val="007F6E5E"/>
    <w:rsid w:val="00800CF6"/>
    <w:rsid w:val="00811F2B"/>
    <w:rsid w:val="00824E4C"/>
    <w:rsid w:val="00826DEB"/>
    <w:rsid w:val="008276CC"/>
    <w:rsid w:val="0083757F"/>
    <w:rsid w:val="00854737"/>
    <w:rsid w:val="00881041"/>
    <w:rsid w:val="00881C4F"/>
    <w:rsid w:val="0088608F"/>
    <w:rsid w:val="00894997"/>
    <w:rsid w:val="008968AA"/>
    <w:rsid w:val="008A05F9"/>
    <w:rsid w:val="008A274F"/>
    <w:rsid w:val="008A64A8"/>
    <w:rsid w:val="008A6D76"/>
    <w:rsid w:val="008B4CC4"/>
    <w:rsid w:val="008C4B97"/>
    <w:rsid w:val="008C6DE9"/>
    <w:rsid w:val="008D0CAF"/>
    <w:rsid w:val="008D5283"/>
    <w:rsid w:val="008D7C9A"/>
    <w:rsid w:val="008E01E3"/>
    <w:rsid w:val="008E46E2"/>
    <w:rsid w:val="008F28A5"/>
    <w:rsid w:val="008F398F"/>
    <w:rsid w:val="008F508F"/>
    <w:rsid w:val="00904AAC"/>
    <w:rsid w:val="00913DC8"/>
    <w:rsid w:val="00915287"/>
    <w:rsid w:val="00927250"/>
    <w:rsid w:val="00927EDB"/>
    <w:rsid w:val="00932E8C"/>
    <w:rsid w:val="00933995"/>
    <w:rsid w:val="00933A87"/>
    <w:rsid w:val="00935A10"/>
    <w:rsid w:val="00941600"/>
    <w:rsid w:val="009436D4"/>
    <w:rsid w:val="00946499"/>
    <w:rsid w:val="009507FC"/>
    <w:rsid w:val="00963115"/>
    <w:rsid w:val="00963985"/>
    <w:rsid w:val="00964A09"/>
    <w:rsid w:val="00970550"/>
    <w:rsid w:val="00975113"/>
    <w:rsid w:val="009757C7"/>
    <w:rsid w:val="00977FA2"/>
    <w:rsid w:val="009803FD"/>
    <w:rsid w:val="0098496F"/>
    <w:rsid w:val="00990C15"/>
    <w:rsid w:val="00993F65"/>
    <w:rsid w:val="0099561B"/>
    <w:rsid w:val="00997688"/>
    <w:rsid w:val="00997C55"/>
    <w:rsid w:val="009A38D8"/>
    <w:rsid w:val="009A6737"/>
    <w:rsid w:val="009B4625"/>
    <w:rsid w:val="009C6C87"/>
    <w:rsid w:val="009D0FB3"/>
    <w:rsid w:val="009D18EF"/>
    <w:rsid w:val="009D1F5F"/>
    <w:rsid w:val="009D7107"/>
    <w:rsid w:val="009E1840"/>
    <w:rsid w:val="009E1951"/>
    <w:rsid w:val="009E19A2"/>
    <w:rsid w:val="009E2819"/>
    <w:rsid w:val="009F1176"/>
    <w:rsid w:val="009F523A"/>
    <w:rsid w:val="00A01CC8"/>
    <w:rsid w:val="00A021A5"/>
    <w:rsid w:val="00A0402A"/>
    <w:rsid w:val="00A12B8B"/>
    <w:rsid w:val="00A30180"/>
    <w:rsid w:val="00A33150"/>
    <w:rsid w:val="00A34EE8"/>
    <w:rsid w:val="00A416A8"/>
    <w:rsid w:val="00A43B2E"/>
    <w:rsid w:val="00A454E2"/>
    <w:rsid w:val="00A45604"/>
    <w:rsid w:val="00A46376"/>
    <w:rsid w:val="00A469A7"/>
    <w:rsid w:val="00A50AAA"/>
    <w:rsid w:val="00A52E94"/>
    <w:rsid w:val="00A62A8A"/>
    <w:rsid w:val="00A66E76"/>
    <w:rsid w:val="00A74330"/>
    <w:rsid w:val="00A82F92"/>
    <w:rsid w:val="00A90009"/>
    <w:rsid w:val="00A95AE5"/>
    <w:rsid w:val="00AA2C2D"/>
    <w:rsid w:val="00AB05CE"/>
    <w:rsid w:val="00AB529F"/>
    <w:rsid w:val="00AB71EF"/>
    <w:rsid w:val="00AC7945"/>
    <w:rsid w:val="00AC7D2A"/>
    <w:rsid w:val="00AD1D10"/>
    <w:rsid w:val="00AD2619"/>
    <w:rsid w:val="00AD6F0B"/>
    <w:rsid w:val="00AD7538"/>
    <w:rsid w:val="00AE0172"/>
    <w:rsid w:val="00AE1261"/>
    <w:rsid w:val="00AF075A"/>
    <w:rsid w:val="00AF119E"/>
    <w:rsid w:val="00B00859"/>
    <w:rsid w:val="00B01DD0"/>
    <w:rsid w:val="00B057AC"/>
    <w:rsid w:val="00B05953"/>
    <w:rsid w:val="00B05AE6"/>
    <w:rsid w:val="00B073A8"/>
    <w:rsid w:val="00B269DA"/>
    <w:rsid w:val="00B26BB0"/>
    <w:rsid w:val="00B27C33"/>
    <w:rsid w:val="00B30C15"/>
    <w:rsid w:val="00B462F1"/>
    <w:rsid w:val="00B47A99"/>
    <w:rsid w:val="00B55729"/>
    <w:rsid w:val="00B611CB"/>
    <w:rsid w:val="00B6158E"/>
    <w:rsid w:val="00B64345"/>
    <w:rsid w:val="00B64C4C"/>
    <w:rsid w:val="00B64D0B"/>
    <w:rsid w:val="00B65D00"/>
    <w:rsid w:val="00B700C5"/>
    <w:rsid w:val="00B76170"/>
    <w:rsid w:val="00B84042"/>
    <w:rsid w:val="00B97197"/>
    <w:rsid w:val="00BA0779"/>
    <w:rsid w:val="00BA6E0B"/>
    <w:rsid w:val="00BB166C"/>
    <w:rsid w:val="00BB2E42"/>
    <w:rsid w:val="00BB4231"/>
    <w:rsid w:val="00BB4FD3"/>
    <w:rsid w:val="00BC1FDE"/>
    <w:rsid w:val="00BD09F8"/>
    <w:rsid w:val="00BD3A00"/>
    <w:rsid w:val="00BF4B4B"/>
    <w:rsid w:val="00C00BA9"/>
    <w:rsid w:val="00C00E69"/>
    <w:rsid w:val="00C05E19"/>
    <w:rsid w:val="00C16567"/>
    <w:rsid w:val="00C20A25"/>
    <w:rsid w:val="00C25671"/>
    <w:rsid w:val="00C25BBE"/>
    <w:rsid w:val="00C260DB"/>
    <w:rsid w:val="00C319C1"/>
    <w:rsid w:val="00C50CC0"/>
    <w:rsid w:val="00C54D37"/>
    <w:rsid w:val="00C55399"/>
    <w:rsid w:val="00C55EDC"/>
    <w:rsid w:val="00C57486"/>
    <w:rsid w:val="00C614B0"/>
    <w:rsid w:val="00C61FB4"/>
    <w:rsid w:val="00C64B54"/>
    <w:rsid w:val="00C6561B"/>
    <w:rsid w:val="00C66C6A"/>
    <w:rsid w:val="00C71700"/>
    <w:rsid w:val="00C96363"/>
    <w:rsid w:val="00CA53C6"/>
    <w:rsid w:val="00CA66D0"/>
    <w:rsid w:val="00CB6903"/>
    <w:rsid w:val="00CC6B12"/>
    <w:rsid w:val="00CF1209"/>
    <w:rsid w:val="00D01F6B"/>
    <w:rsid w:val="00D1152C"/>
    <w:rsid w:val="00D11A7C"/>
    <w:rsid w:val="00D1660E"/>
    <w:rsid w:val="00D2721F"/>
    <w:rsid w:val="00D30098"/>
    <w:rsid w:val="00D35F11"/>
    <w:rsid w:val="00D436DC"/>
    <w:rsid w:val="00D521AA"/>
    <w:rsid w:val="00D52325"/>
    <w:rsid w:val="00D56081"/>
    <w:rsid w:val="00D6262D"/>
    <w:rsid w:val="00D667B3"/>
    <w:rsid w:val="00D71DE3"/>
    <w:rsid w:val="00D727A2"/>
    <w:rsid w:val="00D81495"/>
    <w:rsid w:val="00D93709"/>
    <w:rsid w:val="00DA15C7"/>
    <w:rsid w:val="00DA3E52"/>
    <w:rsid w:val="00DE7E5B"/>
    <w:rsid w:val="00DF1EBF"/>
    <w:rsid w:val="00DF542E"/>
    <w:rsid w:val="00E029F6"/>
    <w:rsid w:val="00E12E99"/>
    <w:rsid w:val="00E16623"/>
    <w:rsid w:val="00E207D8"/>
    <w:rsid w:val="00E26EFD"/>
    <w:rsid w:val="00E30EC7"/>
    <w:rsid w:val="00E34037"/>
    <w:rsid w:val="00E358A1"/>
    <w:rsid w:val="00E40493"/>
    <w:rsid w:val="00E4115C"/>
    <w:rsid w:val="00E41278"/>
    <w:rsid w:val="00E42BC9"/>
    <w:rsid w:val="00E447C0"/>
    <w:rsid w:val="00E45B40"/>
    <w:rsid w:val="00E45D23"/>
    <w:rsid w:val="00E474D0"/>
    <w:rsid w:val="00E53893"/>
    <w:rsid w:val="00E55D4A"/>
    <w:rsid w:val="00E65A10"/>
    <w:rsid w:val="00E663A0"/>
    <w:rsid w:val="00E70AF8"/>
    <w:rsid w:val="00E70C16"/>
    <w:rsid w:val="00E7325E"/>
    <w:rsid w:val="00E7598F"/>
    <w:rsid w:val="00E77664"/>
    <w:rsid w:val="00E81C09"/>
    <w:rsid w:val="00E8646A"/>
    <w:rsid w:val="00E87E34"/>
    <w:rsid w:val="00E9155D"/>
    <w:rsid w:val="00E91C16"/>
    <w:rsid w:val="00EA1BC9"/>
    <w:rsid w:val="00EA27FA"/>
    <w:rsid w:val="00EA32C9"/>
    <w:rsid w:val="00EA7CBF"/>
    <w:rsid w:val="00EB2787"/>
    <w:rsid w:val="00EB3EC7"/>
    <w:rsid w:val="00EB4DB6"/>
    <w:rsid w:val="00ED22AA"/>
    <w:rsid w:val="00EE3337"/>
    <w:rsid w:val="00EE5275"/>
    <w:rsid w:val="00EF7C7B"/>
    <w:rsid w:val="00F035CC"/>
    <w:rsid w:val="00F13D6A"/>
    <w:rsid w:val="00F1408E"/>
    <w:rsid w:val="00F23052"/>
    <w:rsid w:val="00F24CF7"/>
    <w:rsid w:val="00F25E7E"/>
    <w:rsid w:val="00F333FC"/>
    <w:rsid w:val="00F553A8"/>
    <w:rsid w:val="00F56E02"/>
    <w:rsid w:val="00F64CCF"/>
    <w:rsid w:val="00F6511E"/>
    <w:rsid w:val="00F70363"/>
    <w:rsid w:val="00F72954"/>
    <w:rsid w:val="00F7341A"/>
    <w:rsid w:val="00F76BFC"/>
    <w:rsid w:val="00F802ED"/>
    <w:rsid w:val="00F94F9E"/>
    <w:rsid w:val="00F96827"/>
    <w:rsid w:val="00FA36D7"/>
    <w:rsid w:val="00FB6576"/>
    <w:rsid w:val="00FC0001"/>
    <w:rsid w:val="00FD35EC"/>
    <w:rsid w:val="00FD3DF7"/>
    <w:rsid w:val="00FD4036"/>
    <w:rsid w:val="00FD54F9"/>
    <w:rsid w:val="00FD5B5F"/>
    <w:rsid w:val="00FE53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88A1E24"/>
  <w15:docId w15:val="{EA17F9B0-9C50-4F7D-9227-24311142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55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968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4A2F"/>
    <w:rPr>
      <w:color w:val="0000FF"/>
      <w:u w:val="single"/>
    </w:rPr>
  </w:style>
  <w:style w:type="paragraph" w:styleId="Listenabsatz">
    <w:name w:val="List Paragraph"/>
    <w:basedOn w:val="Standard"/>
    <w:uiPriority w:val="34"/>
    <w:qFormat/>
    <w:rsid w:val="001F4A2F"/>
    <w:pPr>
      <w:spacing w:after="0" w:line="240" w:lineRule="auto"/>
      <w:ind w:left="720"/>
    </w:pPr>
    <w:rPr>
      <w:rFonts w:ascii="Calibri" w:hAnsi="Calibri" w:cs="Times New Roman"/>
    </w:rPr>
  </w:style>
  <w:style w:type="paragraph" w:styleId="StandardWeb">
    <w:name w:val="Normal (Web)"/>
    <w:basedOn w:val="Standard"/>
    <w:uiPriority w:val="99"/>
    <w:unhideWhenUsed/>
    <w:rsid w:val="001F4A2F"/>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C6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644A"/>
  </w:style>
  <w:style w:type="paragraph" w:styleId="Fuzeile">
    <w:name w:val="footer"/>
    <w:basedOn w:val="Standard"/>
    <w:link w:val="FuzeileZchn"/>
    <w:uiPriority w:val="99"/>
    <w:unhideWhenUsed/>
    <w:rsid w:val="001C64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644A"/>
  </w:style>
  <w:style w:type="paragraph" w:styleId="Sprechblasentext">
    <w:name w:val="Balloon Text"/>
    <w:basedOn w:val="Standard"/>
    <w:link w:val="SprechblasentextZchn"/>
    <w:uiPriority w:val="99"/>
    <w:semiHidden/>
    <w:unhideWhenUsed/>
    <w:rsid w:val="001C64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44A"/>
    <w:rPr>
      <w:rFonts w:ascii="Tahoma" w:hAnsi="Tahoma" w:cs="Tahoma"/>
      <w:sz w:val="16"/>
      <w:szCs w:val="16"/>
    </w:rPr>
  </w:style>
  <w:style w:type="paragraph" w:customStyle="1" w:styleId="Default">
    <w:name w:val="Default"/>
    <w:rsid w:val="00D6262D"/>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01CC8"/>
    <w:rPr>
      <w:sz w:val="16"/>
      <w:szCs w:val="16"/>
    </w:rPr>
  </w:style>
  <w:style w:type="paragraph" w:styleId="Kommentartext">
    <w:name w:val="annotation text"/>
    <w:basedOn w:val="Standard"/>
    <w:link w:val="KommentartextZchn"/>
    <w:uiPriority w:val="99"/>
    <w:semiHidden/>
    <w:unhideWhenUsed/>
    <w:rsid w:val="00A01C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1CC8"/>
    <w:rPr>
      <w:sz w:val="20"/>
      <w:szCs w:val="20"/>
    </w:rPr>
  </w:style>
  <w:style w:type="paragraph" w:styleId="Kommentarthema">
    <w:name w:val="annotation subject"/>
    <w:basedOn w:val="Kommentartext"/>
    <w:next w:val="Kommentartext"/>
    <w:link w:val="KommentarthemaZchn"/>
    <w:uiPriority w:val="99"/>
    <w:semiHidden/>
    <w:unhideWhenUsed/>
    <w:rsid w:val="00A01CC8"/>
    <w:rPr>
      <w:b/>
      <w:bCs/>
    </w:rPr>
  </w:style>
  <w:style w:type="character" w:customStyle="1" w:styleId="KommentarthemaZchn">
    <w:name w:val="Kommentarthema Zchn"/>
    <w:basedOn w:val="KommentartextZchn"/>
    <w:link w:val="Kommentarthema"/>
    <w:uiPriority w:val="99"/>
    <w:semiHidden/>
    <w:rsid w:val="00A01CC8"/>
    <w:rPr>
      <w:b/>
      <w:bCs/>
      <w:sz w:val="20"/>
      <w:szCs w:val="20"/>
    </w:rPr>
  </w:style>
  <w:style w:type="character" w:customStyle="1" w:styleId="berschrift2Zchn">
    <w:name w:val="Überschrift 2 Zchn"/>
    <w:basedOn w:val="Absatz-Standardschriftart"/>
    <w:link w:val="berschrift2"/>
    <w:uiPriority w:val="9"/>
    <w:rsid w:val="00F96827"/>
    <w:rPr>
      <w:rFonts w:ascii="Times New Roman" w:eastAsia="Times New Roman" w:hAnsi="Times New Roman" w:cs="Times New Roman"/>
      <w:b/>
      <w:bCs/>
      <w:sz w:val="36"/>
      <w:szCs w:val="36"/>
    </w:rPr>
  </w:style>
  <w:style w:type="character" w:styleId="Fett">
    <w:name w:val="Strong"/>
    <w:basedOn w:val="Absatz-Standardschriftart"/>
    <w:uiPriority w:val="22"/>
    <w:qFormat/>
    <w:rsid w:val="00574997"/>
    <w:rPr>
      <w:b/>
      <w:bCs/>
    </w:rPr>
  </w:style>
  <w:style w:type="paragraph" w:styleId="Aufzhlungszeichen">
    <w:name w:val="List Bullet"/>
    <w:aliases w:val="Aufzählung"/>
    <w:basedOn w:val="Standard"/>
    <w:autoRedefine/>
    <w:semiHidden/>
    <w:rsid w:val="00AD7538"/>
    <w:pPr>
      <w:numPr>
        <w:numId w:val="4"/>
      </w:numPr>
      <w:spacing w:after="0" w:line="240" w:lineRule="auto"/>
    </w:pPr>
    <w:rPr>
      <w:rFonts w:ascii="Arial" w:eastAsia="Times" w:hAnsi="Arial" w:cs="Times New Roman"/>
      <w:sz w:val="18"/>
      <w:szCs w:val="20"/>
    </w:rPr>
  </w:style>
  <w:style w:type="paragraph" w:customStyle="1" w:styleId="Subhead2">
    <w:name w:val="Subhead 2"/>
    <w:basedOn w:val="berschrift2"/>
    <w:rsid w:val="00AD7538"/>
    <w:pPr>
      <w:keepNext/>
      <w:spacing w:before="240" w:beforeAutospacing="0" w:after="60" w:afterAutospacing="0"/>
    </w:pPr>
    <w:rPr>
      <w:rFonts w:ascii="Arial" w:eastAsia="Times" w:hAnsi="Arial"/>
      <w:b w:val="0"/>
      <w:bCs w:val="0"/>
      <w:sz w:val="22"/>
      <w:szCs w:val="20"/>
    </w:rPr>
  </w:style>
  <w:style w:type="character" w:customStyle="1" w:styleId="berschrift1Zchn">
    <w:name w:val="Überschrift 1 Zchn"/>
    <w:basedOn w:val="Absatz-Standardschriftart"/>
    <w:link w:val="berschrift1"/>
    <w:uiPriority w:val="9"/>
    <w:rsid w:val="00C55EDC"/>
    <w:rPr>
      <w:rFonts w:asciiTheme="majorHAnsi" w:eastAsiaTheme="majorEastAsia" w:hAnsiTheme="majorHAnsi" w:cstheme="majorBidi"/>
      <w:b/>
      <w:bCs/>
      <w:color w:val="365F91" w:themeColor="accent1" w:themeShade="BF"/>
      <w:sz w:val="28"/>
      <w:szCs w:val="28"/>
    </w:rPr>
  </w:style>
  <w:style w:type="character" w:styleId="Erwhnung">
    <w:name w:val="Mention"/>
    <w:basedOn w:val="Absatz-Standardschriftart"/>
    <w:uiPriority w:val="99"/>
    <w:semiHidden/>
    <w:unhideWhenUsed/>
    <w:rsid w:val="00DE7E5B"/>
    <w:rPr>
      <w:color w:val="2B579A"/>
      <w:shd w:val="clear" w:color="auto" w:fill="E6E6E6"/>
    </w:rPr>
  </w:style>
  <w:style w:type="character" w:customStyle="1" w:styleId="apple-converted-space">
    <w:name w:val="apple-converted-space"/>
    <w:basedOn w:val="Absatz-Standardschriftart"/>
    <w:rsid w:val="00C61FB4"/>
  </w:style>
  <w:style w:type="character" w:styleId="NichtaufgelsteErwhnung">
    <w:name w:val="Unresolved Mention"/>
    <w:basedOn w:val="Absatz-Standardschriftart"/>
    <w:uiPriority w:val="99"/>
    <w:semiHidden/>
    <w:unhideWhenUsed/>
    <w:rsid w:val="007C4207"/>
    <w:rPr>
      <w:color w:val="605E5C"/>
      <w:shd w:val="clear" w:color="auto" w:fill="E1DFDD"/>
    </w:rPr>
  </w:style>
  <w:style w:type="paragraph" w:customStyle="1" w:styleId="Flietext">
    <w:name w:val="Fließtext"/>
    <w:basedOn w:val="Standard"/>
    <w:link w:val="FlietextZchn"/>
    <w:rsid w:val="0064351B"/>
    <w:pPr>
      <w:spacing w:after="0" w:line="360" w:lineRule="auto"/>
      <w:jc w:val="both"/>
    </w:pPr>
    <w:rPr>
      <w:rFonts w:ascii="Arial" w:eastAsiaTheme="minorHAnsi" w:hAnsi="Arial" w:cs="Arial"/>
      <w:sz w:val="24"/>
      <w:lang w:eastAsia="en-US"/>
    </w:rPr>
  </w:style>
  <w:style w:type="character" w:customStyle="1" w:styleId="FlietextZchn">
    <w:name w:val="Fließtext Zchn"/>
    <w:basedOn w:val="Absatz-Standardschriftart"/>
    <w:link w:val="Flietext"/>
    <w:rsid w:val="0064351B"/>
    <w:rPr>
      <w:rFonts w:ascii="Arial" w:eastAsiaTheme="minorHAnsi" w:hAnsi="Arial" w:cs="Arial"/>
      <w:sz w:val="24"/>
      <w:lang w:eastAsia="en-US"/>
    </w:rPr>
  </w:style>
  <w:style w:type="character" w:styleId="Hervorhebung">
    <w:name w:val="Emphasis"/>
    <w:basedOn w:val="Absatz-Standardschriftart"/>
    <w:uiPriority w:val="20"/>
    <w:qFormat/>
    <w:rsid w:val="006146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0097">
      <w:bodyDiv w:val="1"/>
      <w:marLeft w:val="0"/>
      <w:marRight w:val="0"/>
      <w:marTop w:val="0"/>
      <w:marBottom w:val="0"/>
      <w:divBdr>
        <w:top w:val="none" w:sz="0" w:space="0" w:color="auto"/>
        <w:left w:val="none" w:sz="0" w:space="0" w:color="auto"/>
        <w:bottom w:val="none" w:sz="0" w:space="0" w:color="auto"/>
        <w:right w:val="none" w:sz="0" w:space="0" w:color="auto"/>
      </w:divBdr>
    </w:div>
    <w:div w:id="63260248">
      <w:bodyDiv w:val="1"/>
      <w:marLeft w:val="0"/>
      <w:marRight w:val="0"/>
      <w:marTop w:val="0"/>
      <w:marBottom w:val="0"/>
      <w:divBdr>
        <w:top w:val="none" w:sz="0" w:space="0" w:color="auto"/>
        <w:left w:val="none" w:sz="0" w:space="0" w:color="auto"/>
        <w:bottom w:val="none" w:sz="0" w:space="0" w:color="auto"/>
        <w:right w:val="none" w:sz="0" w:space="0" w:color="auto"/>
      </w:divBdr>
    </w:div>
    <w:div w:id="74129757">
      <w:bodyDiv w:val="1"/>
      <w:marLeft w:val="0"/>
      <w:marRight w:val="0"/>
      <w:marTop w:val="0"/>
      <w:marBottom w:val="0"/>
      <w:divBdr>
        <w:top w:val="none" w:sz="0" w:space="0" w:color="auto"/>
        <w:left w:val="none" w:sz="0" w:space="0" w:color="auto"/>
        <w:bottom w:val="none" w:sz="0" w:space="0" w:color="auto"/>
        <w:right w:val="none" w:sz="0" w:space="0" w:color="auto"/>
      </w:divBdr>
    </w:div>
    <w:div w:id="103578886">
      <w:bodyDiv w:val="1"/>
      <w:marLeft w:val="0"/>
      <w:marRight w:val="0"/>
      <w:marTop w:val="0"/>
      <w:marBottom w:val="0"/>
      <w:divBdr>
        <w:top w:val="none" w:sz="0" w:space="0" w:color="auto"/>
        <w:left w:val="none" w:sz="0" w:space="0" w:color="auto"/>
        <w:bottom w:val="none" w:sz="0" w:space="0" w:color="auto"/>
        <w:right w:val="none" w:sz="0" w:space="0" w:color="auto"/>
      </w:divBdr>
    </w:div>
    <w:div w:id="108817737">
      <w:bodyDiv w:val="1"/>
      <w:marLeft w:val="0"/>
      <w:marRight w:val="0"/>
      <w:marTop w:val="0"/>
      <w:marBottom w:val="0"/>
      <w:divBdr>
        <w:top w:val="none" w:sz="0" w:space="0" w:color="auto"/>
        <w:left w:val="none" w:sz="0" w:space="0" w:color="auto"/>
        <w:bottom w:val="none" w:sz="0" w:space="0" w:color="auto"/>
        <w:right w:val="none" w:sz="0" w:space="0" w:color="auto"/>
      </w:divBdr>
    </w:div>
    <w:div w:id="120193502">
      <w:bodyDiv w:val="1"/>
      <w:marLeft w:val="0"/>
      <w:marRight w:val="0"/>
      <w:marTop w:val="0"/>
      <w:marBottom w:val="0"/>
      <w:divBdr>
        <w:top w:val="none" w:sz="0" w:space="0" w:color="auto"/>
        <w:left w:val="none" w:sz="0" w:space="0" w:color="auto"/>
        <w:bottom w:val="none" w:sz="0" w:space="0" w:color="auto"/>
        <w:right w:val="none" w:sz="0" w:space="0" w:color="auto"/>
      </w:divBdr>
    </w:div>
    <w:div w:id="174154138">
      <w:bodyDiv w:val="1"/>
      <w:marLeft w:val="0"/>
      <w:marRight w:val="0"/>
      <w:marTop w:val="0"/>
      <w:marBottom w:val="0"/>
      <w:divBdr>
        <w:top w:val="none" w:sz="0" w:space="0" w:color="auto"/>
        <w:left w:val="none" w:sz="0" w:space="0" w:color="auto"/>
        <w:bottom w:val="none" w:sz="0" w:space="0" w:color="auto"/>
        <w:right w:val="none" w:sz="0" w:space="0" w:color="auto"/>
      </w:divBdr>
    </w:div>
    <w:div w:id="470247932">
      <w:bodyDiv w:val="1"/>
      <w:marLeft w:val="0"/>
      <w:marRight w:val="0"/>
      <w:marTop w:val="0"/>
      <w:marBottom w:val="0"/>
      <w:divBdr>
        <w:top w:val="none" w:sz="0" w:space="0" w:color="auto"/>
        <w:left w:val="none" w:sz="0" w:space="0" w:color="auto"/>
        <w:bottom w:val="none" w:sz="0" w:space="0" w:color="auto"/>
        <w:right w:val="none" w:sz="0" w:space="0" w:color="auto"/>
      </w:divBdr>
    </w:div>
    <w:div w:id="652291706">
      <w:bodyDiv w:val="1"/>
      <w:marLeft w:val="0"/>
      <w:marRight w:val="0"/>
      <w:marTop w:val="0"/>
      <w:marBottom w:val="0"/>
      <w:divBdr>
        <w:top w:val="none" w:sz="0" w:space="0" w:color="auto"/>
        <w:left w:val="none" w:sz="0" w:space="0" w:color="auto"/>
        <w:bottom w:val="none" w:sz="0" w:space="0" w:color="auto"/>
        <w:right w:val="none" w:sz="0" w:space="0" w:color="auto"/>
      </w:divBdr>
    </w:div>
    <w:div w:id="743380369">
      <w:bodyDiv w:val="1"/>
      <w:marLeft w:val="0"/>
      <w:marRight w:val="0"/>
      <w:marTop w:val="0"/>
      <w:marBottom w:val="0"/>
      <w:divBdr>
        <w:top w:val="none" w:sz="0" w:space="0" w:color="auto"/>
        <w:left w:val="none" w:sz="0" w:space="0" w:color="auto"/>
        <w:bottom w:val="none" w:sz="0" w:space="0" w:color="auto"/>
        <w:right w:val="none" w:sz="0" w:space="0" w:color="auto"/>
      </w:divBdr>
    </w:div>
    <w:div w:id="791827073">
      <w:bodyDiv w:val="1"/>
      <w:marLeft w:val="0"/>
      <w:marRight w:val="0"/>
      <w:marTop w:val="0"/>
      <w:marBottom w:val="0"/>
      <w:divBdr>
        <w:top w:val="none" w:sz="0" w:space="0" w:color="auto"/>
        <w:left w:val="none" w:sz="0" w:space="0" w:color="auto"/>
        <w:bottom w:val="none" w:sz="0" w:space="0" w:color="auto"/>
        <w:right w:val="none" w:sz="0" w:space="0" w:color="auto"/>
      </w:divBdr>
      <w:divsChild>
        <w:div w:id="205263994">
          <w:marLeft w:val="0"/>
          <w:marRight w:val="0"/>
          <w:marTop w:val="0"/>
          <w:marBottom w:val="0"/>
          <w:divBdr>
            <w:top w:val="none" w:sz="0" w:space="0" w:color="auto"/>
            <w:left w:val="none" w:sz="0" w:space="0" w:color="auto"/>
            <w:bottom w:val="none" w:sz="0" w:space="0" w:color="auto"/>
            <w:right w:val="none" w:sz="0" w:space="0" w:color="auto"/>
          </w:divBdr>
        </w:div>
        <w:div w:id="695883546">
          <w:marLeft w:val="0"/>
          <w:marRight w:val="0"/>
          <w:marTop w:val="0"/>
          <w:marBottom w:val="0"/>
          <w:divBdr>
            <w:top w:val="none" w:sz="0" w:space="0" w:color="auto"/>
            <w:left w:val="none" w:sz="0" w:space="0" w:color="auto"/>
            <w:bottom w:val="none" w:sz="0" w:space="0" w:color="auto"/>
            <w:right w:val="none" w:sz="0" w:space="0" w:color="auto"/>
          </w:divBdr>
        </w:div>
      </w:divsChild>
    </w:div>
    <w:div w:id="948242365">
      <w:bodyDiv w:val="1"/>
      <w:marLeft w:val="0"/>
      <w:marRight w:val="0"/>
      <w:marTop w:val="0"/>
      <w:marBottom w:val="0"/>
      <w:divBdr>
        <w:top w:val="none" w:sz="0" w:space="0" w:color="auto"/>
        <w:left w:val="none" w:sz="0" w:space="0" w:color="auto"/>
        <w:bottom w:val="none" w:sz="0" w:space="0" w:color="auto"/>
        <w:right w:val="none" w:sz="0" w:space="0" w:color="auto"/>
      </w:divBdr>
    </w:div>
    <w:div w:id="1074283780">
      <w:bodyDiv w:val="1"/>
      <w:marLeft w:val="0"/>
      <w:marRight w:val="0"/>
      <w:marTop w:val="0"/>
      <w:marBottom w:val="0"/>
      <w:divBdr>
        <w:top w:val="none" w:sz="0" w:space="0" w:color="auto"/>
        <w:left w:val="none" w:sz="0" w:space="0" w:color="auto"/>
        <w:bottom w:val="none" w:sz="0" w:space="0" w:color="auto"/>
        <w:right w:val="none" w:sz="0" w:space="0" w:color="auto"/>
      </w:divBdr>
    </w:div>
    <w:div w:id="1239903916">
      <w:bodyDiv w:val="1"/>
      <w:marLeft w:val="0"/>
      <w:marRight w:val="0"/>
      <w:marTop w:val="0"/>
      <w:marBottom w:val="0"/>
      <w:divBdr>
        <w:top w:val="none" w:sz="0" w:space="0" w:color="auto"/>
        <w:left w:val="none" w:sz="0" w:space="0" w:color="auto"/>
        <w:bottom w:val="none" w:sz="0" w:space="0" w:color="auto"/>
        <w:right w:val="none" w:sz="0" w:space="0" w:color="auto"/>
      </w:divBdr>
    </w:div>
    <w:div w:id="1251230769">
      <w:bodyDiv w:val="1"/>
      <w:marLeft w:val="0"/>
      <w:marRight w:val="0"/>
      <w:marTop w:val="0"/>
      <w:marBottom w:val="0"/>
      <w:divBdr>
        <w:top w:val="none" w:sz="0" w:space="0" w:color="auto"/>
        <w:left w:val="none" w:sz="0" w:space="0" w:color="auto"/>
        <w:bottom w:val="none" w:sz="0" w:space="0" w:color="auto"/>
        <w:right w:val="none" w:sz="0" w:space="0" w:color="auto"/>
      </w:divBdr>
    </w:div>
    <w:div w:id="1339426134">
      <w:bodyDiv w:val="1"/>
      <w:marLeft w:val="0"/>
      <w:marRight w:val="0"/>
      <w:marTop w:val="0"/>
      <w:marBottom w:val="0"/>
      <w:divBdr>
        <w:top w:val="none" w:sz="0" w:space="0" w:color="auto"/>
        <w:left w:val="none" w:sz="0" w:space="0" w:color="auto"/>
        <w:bottom w:val="none" w:sz="0" w:space="0" w:color="auto"/>
        <w:right w:val="none" w:sz="0" w:space="0" w:color="auto"/>
      </w:divBdr>
    </w:div>
    <w:div w:id="1347095005">
      <w:bodyDiv w:val="1"/>
      <w:marLeft w:val="0"/>
      <w:marRight w:val="0"/>
      <w:marTop w:val="0"/>
      <w:marBottom w:val="0"/>
      <w:divBdr>
        <w:top w:val="none" w:sz="0" w:space="0" w:color="auto"/>
        <w:left w:val="none" w:sz="0" w:space="0" w:color="auto"/>
        <w:bottom w:val="none" w:sz="0" w:space="0" w:color="auto"/>
        <w:right w:val="none" w:sz="0" w:space="0" w:color="auto"/>
      </w:divBdr>
    </w:div>
    <w:div w:id="1528063324">
      <w:bodyDiv w:val="1"/>
      <w:marLeft w:val="0"/>
      <w:marRight w:val="0"/>
      <w:marTop w:val="0"/>
      <w:marBottom w:val="0"/>
      <w:divBdr>
        <w:top w:val="none" w:sz="0" w:space="0" w:color="auto"/>
        <w:left w:val="none" w:sz="0" w:space="0" w:color="auto"/>
        <w:bottom w:val="none" w:sz="0" w:space="0" w:color="auto"/>
        <w:right w:val="none" w:sz="0" w:space="0" w:color="auto"/>
      </w:divBdr>
    </w:div>
    <w:div w:id="1625648588">
      <w:bodyDiv w:val="1"/>
      <w:marLeft w:val="0"/>
      <w:marRight w:val="0"/>
      <w:marTop w:val="0"/>
      <w:marBottom w:val="0"/>
      <w:divBdr>
        <w:top w:val="none" w:sz="0" w:space="0" w:color="auto"/>
        <w:left w:val="none" w:sz="0" w:space="0" w:color="auto"/>
        <w:bottom w:val="none" w:sz="0" w:space="0" w:color="auto"/>
        <w:right w:val="none" w:sz="0" w:space="0" w:color="auto"/>
      </w:divBdr>
    </w:div>
    <w:div w:id="1815827536">
      <w:bodyDiv w:val="1"/>
      <w:marLeft w:val="0"/>
      <w:marRight w:val="0"/>
      <w:marTop w:val="0"/>
      <w:marBottom w:val="0"/>
      <w:divBdr>
        <w:top w:val="none" w:sz="0" w:space="0" w:color="auto"/>
        <w:left w:val="none" w:sz="0" w:space="0" w:color="auto"/>
        <w:bottom w:val="none" w:sz="0" w:space="0" w:color="auto"/>
        <w:right w:val="none" w:sz="0" w:space="0" w:color="auto"/>
      </w:divBdr>
    </w:div>
    <w:div w:id="1885555293">
      <w:bodyDiv w:val="1"/>
      <w:marLeft w:val="0"/>
      <w:marRight w:val="0"/>
      <w:marTop w:val="0"/>
      <w:marBottom w:val="0"/>
      <w:divBdr>
        <w:top w:val="none" w:sz="0" w:space="0" w:color="auto"/>
        <w:left w:val="none" w:sz="0" w:space="0" w:color="auto"/>
        <w:bottom w:val="none" w:sz="0" w:space="0" w:color="auto"/>
        <w:right w:val="none" w:sz="0" w:space="0" w:color="auto"/>
      </w:divBdr>
    </w:div>
    <w:div w:id="1889760985">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56718199">
      <w:bodyDiv w:val="1"/>
      <w:marLeft w:val="0"/>
      <w:marRight w:val="0"/>
      <w:marTop w:val="0"/>
      <w:marBottom w:val="0"/>
      <w:divBdr>
        <w:top w:val="none" w:sz="0" w:space="0" w:color="auto"/>
        <w:left w:val="none" w:sz="0" w:space="0" w:color="auto"/>
        <w:bottom w:val="none" w:sz="0" w:space="0" w:color="auto"/>
        <w:right w:val="none" w:sz="0" w:space="0" w:color="auto"/>
      </w:divBdr>
    </w:div>
    <w:div w:id="2005693638">
      <w:bodyDiv w:val="1"/>
      <w:marLeft w:val="0"/>
      <w:marRight w:val="0"/>
      <w:marTop w:val="0"/>
      <w:marBottom w:val="0"/>
      <w:divBdr>
        <w:top w:val="none" w:sz="0" w:space="0" w:color="auto"/>
        <w:left w:val="none" w:sz="0" w:space="0" w:color="auto"/>
        <w:bottom w:val="none" w:sz="0" w:space="0" w:color="auto"/>
        <w:right w:val="none" w:sz="0" w:space="0" w:color="auto"/>
      </w:divBdr>
    </w:div>
    <w:div w:id="20238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klementowski@ztg-nrw.de" TargetMode="External"/><Relationship Id="rId5" Type="http://schemas.openxmlformats.org/officeDocument/2006/relationships/webSettings" Target="webSettings.xml"/><Relationship Id="rId10" Type="http://schemas.openxmlformats.org/officeDocument/2006/relationships/hyperlink" Target="http://www.ztg-nrw.de" TargetMode="External"/><Relationship Id="rId4" Type="http://schemas.openxmlformats.org/officeDocument/2006/relationships/settings" Target="settings.xml"/><Relationship Id="rId9" Type="http://schemas.openxmlformats.org/officeDocument/2006/relationships/hyperlink" Target="http://www.dgtelemed.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649A1F-2203-4A47-AAB0-F545A25C9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7528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Beyer</dc:creator>
  <cp:lastModifiedBy>Birthe Klementowski</cp:lastModifiedBy>
  <cp:revision>43</cp:revision>
  <cp:lastPrinted>2019-06-18T06:31:00Z</cp:lastPrinted>
  <dcterms:created xsi:type="dcterms:W3CDTF">2019-06-14T07:23:00Z</dcterms:created>
  <dcterms:modified xsi:type="dcterms:W3CDTF">2019-06-18T06:46:00Z</dcterms:modified>
</cp:coreProperties>
</file>